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9D" w:rsidRPr="00B3161E" w:rsidRDefault="0091039D" w:rsidP="00D62187">
      <w:pPr>
        <w:jc w:val="right"/>
        <w:rPr>
          <w:sz w:val="24"/>
          <w:szCs w:val="24"/>
        </w:rPr>
      </w:pPr>
      <w:bookmarkStart w:id="0" w:name="_GoBack"/>
      <w:bookmarkEnd w:id="0"/>
      <w:r w:rsidRPr="00B3161E">
        <w:rPr>
          <w:sz w:val="24"/>
          <w:szCs w:val="24"/>
        </w:rPr>
        <w:t>УТВЕРЖДЕНА</w:t>
      </w:r>
    </w:p>
    <w:p w:rsidR="0091039D" w:rsidRPr="00B3161E" w:rsidRDefault="0091039D" w:rsidP="0091039D">
      <w:pPr>
        <w:jc w:val="right"/>
        <w:rPr>
          <w:sz w:val="24"/>
          <w:szCs w:val="24"/>
        </w:rPr>
      </w:pPr>
      <w:r w:rsidRPr="00B3161E">
        <w:rPr>
          <w:sz w:val="24"/>
          <w:szCs w:val="24"/>
        </w:rPr>
        <w:t>Постановлением администрации</w:t>
      </w:r>
    </w:p>
    <w:p w:rsidR="0091039D" w:rsidRPr="00B3161E" w:rsidRDefault="0091039D" w:rsidP="0091039D">
      <w:pPr>
        <w:jc w:val="right"/>
        <w:rPr>
          <w:sz w:val="24"/>
          <w:szCs w:val="24"/>
        </w:rPr>
      </w:pPr>
      <w:r w:rsidRPr="00B3161E">
        <w:rPr>
          <w:sz w:val="24"/>
          <w:szCs w:val="24"/>
        </w:rPr>
        <w:t>муниципального образования</w:t>
      </w:r>
    </w:p>
    <w:p w:rsidR="0091039D" w:rsidRPr="00B3161E" w:rsidRDefault="0091039D" w:rsidP="0091039D">
      <w:pPr>
        <w:jc w:val="right"/>
        <w:rPr>
          <w:sz w:val="24"/>
          <w:szCs w:val="24"/>
        </w:rPr>
      </w:pPr>
      <w:r w:rsidRPr="00B3161E">
        <w:rPr>
          <w:sz w:val="24"/>
          <w:szCs w:val="24"/>
        </w:rPr>
        <w:t>«Баяндаевский район»</w:t>
      </w:r>
    </w:p>
    <w:p w:rsidR="0091039D" w:rsidRPr="00B3161E" w:rsidRDefault="00FF77BA" w:rsidP="00FF77BA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20.03.2023г. № 60п/23</w:t>
      </w: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91039D" w:rsidRPr="00B3161E" w:rsidRDefault="0091039D" w:rsidP="0091039D">
      <w:pPr>
        <w:jc w:val="center"/>
        <w:rPr>
          <w:b/>
          <w:sz w:val="24"/>
          <w:szCs w:val="24"/>
        </w:rPr>
      </w:pPr>
    </w:p>
    <w:p w:rsidR="00FF77BA" w:rsidRDefault="0091039D" w:rsidP="00910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FF77BA" w:rsidRDefault="00FF77BA" w:rsidP="0091039D">
      <w:pPr>
        <w:rPr>
          <w:b/>
          <w:sz w:val="24"/>
          <w:szCs w:val="24"/>
        </w:rPr>
      </w:pPr>
    </w:p>
    <w:p w:rsidR="00FF77BA" w:rsidRDefault="00FF77BA" w:rsidP="0091039D">
      <w:pPr>
        <w:rPr>
          <w:b/>
          <w:sz w:val="24"/>
          <w:szCs w:val="24"/>
        </w:rPr>
      </w:pPr>
    </w:p>
    <w:p w:rsidR="00FF77BA" w:rsidRDefault="00FF77BA" w:rsidP="0091039D">
      <w:pPr>
        <w:rPr>
          <w:b/>
          <w:sz w:val="24"/>
          <w:szCs w:val="24"/>
        </w:rPr>
      </w:pPr>
    </w:p>
    <w:p w:rsidR="0091039D" w:rsidRPr="00A92DB9" w:rsidRDefault="0091039D" w:rsidP="00FF77BA">
      <w:pPr>
        <w:jc w:val="center"/>
        <w:rPr>
          <w:b/>
          <w:sz w:val="24"/>
          <w:szCs w:val="24"/>
        </w:rPr>
      </w:pPr>
      <w:r w:rsidRPr="00A92DB9">
        <w:rPr>
          <w:b/>
          <w:sz w:val="24"/>
          <w:szCs w:val="24"/>
        </w:rPr>
        <w:t>КОНКУРСНАЯ ДОКУМЕНТАЦИЯ</w:t>
      </w:r>
    </w:p>
    <w:p w:rsidR="0091039D" w:rsidRPr="00CE6072" w:rsidRDefault="0091039D" w:rsidP="0091039D">
      <w:pPr>
        <w:jc w:val="center"/>
        <w:rPr>
          <w:b/>
          <w:bCs/>
          <w:sz w:val="24"/>
          <w:szCs w:val="24"/>
        </w:rPr>
      </w:pPr>
      <w:r w:rsidRPr="5A6E937C">
        <w:rPr>
          <w:b/>
          <w:bCs/>
          <w:sz w:val="24"/>
          <w:szCs w:val="24"/>
        </w:rPr>
        <w:t>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</w:t>
      </w:r>
      <w:r>
        <w:rPr>
          <w:b/>
          <w:bCs/>
          <w:sz w:val="24"/>
          <w:szCs w:val="24"/>
        </w:rPr>
        <w:t>зования «Баяндаевский</w:t>
      </w:r>
      <w:r w:rsidRPr="5A6E937C">
        <w:rPr>
          <w:b/>
          <w:bCs/>
          <w:sz w:val="24"/>
          <w:szCs w:val="24"/>
        </w:rPr>
        <w:t xml:space="preserve"> район»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Иркутская область</w:t>
      </w: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p w:rsidR="0091039D" w:rsidRPr="00A92DB9" w:rsidRDefault="0091039D" w:rsidP="00FC5276">
      <w:pPr>
        <w:jc w:val="center"/>
        <w:rPr>
          <w:sz w:val="24"/>
          <w:szCs w:val="24"/>
        </w:rPr>
      </w:pPr>
      <w:r>
        <w:rPr>
          <w:sz w:val="24"/>
          <w:szCs w:val="24"/>
        </w:rPr>
        <w:t>Баяндай</w:t>
      </w:r>
    </w:p>
    <w:p w:rsidR="0091039D" w:rsidRPr="00A92DB9" w:rsidRDefault="00C701C8" w:rsidP="0091039D">
      <w:pPr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91039D" w:rsidRPr="00A92DB9" w:rsidRDefault="0091039D" w:rsidP="0091039D">
      <w:pPr>
        <w:rPr>
          <w:b/>
          <w:bCs/>
          <w:sz w:val="24"/>
          <w:szCs w:val="24"/>
        </w:rPr>
      </w:pPr>
      <w:r w:rsidRPr="00A92DB9">
        <w:rPr>
          <w:sz w:val="24"/>
          <w:szCs w:val="24"/>
        </w:rPr>
        <w:br w:type="page"/>
      </w:r>
      <w:bookmarkStart w:id="1" w:name="_Toc442706866"/>
      <w:r w:rsidRPr="00A92DB9">
        <w:rPr>
          <w:b/>
          <w:bCs/>
          <w:sz w:val="24"/>
          <w:szCs w:val="24"/>
        </w:rPr>
        <w:lastRenderedPageBreak/>
        <w:t xml:space="preserve">ЧАСТЬ </w:t>
      </w:r>
      <w:r w:rsidRPr="00A92DB9">
        <w:rPr>
          <w:b/>
          <w:bCs/>
          <w:sz w:val="24"/>
          <w:szCs w:val="24"/>
          <w:lang w:val="en-US"/>
        </w:rPr>
        <w:t>I</w:t>
      </w:r>
      <w:r w:rsidRPr="00A92DB9">
        <w:rPr>
          <w:b/>
          <w:bCs/>
          <w:sz w:val="24"/>
          <w:szCs w:val="24"/>
        </w:rPr>
        <w:t>. ОБЩИЕ УСЛОВИЯ ПРОВЕДЕНИЯ ОТКРЫТОГО КОНКУРСА</w:t>
      </w:r>
      <w:bookmarkEnd w:id="1"/>
    </w:p>
    <w:p w:rsidR="0091039D" w:rsidRPr="00A92DB9" w:rsidRDefault="0091039D" w:rsidP="0091039D">
      <w:pPr>
        <w:ind w:firstLine="709"/>
        <w:jc w:val="both"/>
        <w:rPr>
          <w:b/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b/>
          <w:bCs/>
          <w:iCs/>
          <w:sz w:val="24"/>
          <w:szCs w:val="24"/>
        </w:rPr>
      </w:pPr>
      <w:bookmarkStart w:id="2" w:name="_Toc442706867"/>
      <w:r w:rsidRPr="00A92DB9">
        <w:rPr>
          <w:b/>
          <w:bCs/>
          <w:iCs/>
          <w:sz w:val="24"/>
          <w:szCs w:val="24"/>
        </w:rPr>
        <w:t>1. Законодательное регулирование</w:t>
      </w:r>
      <w:bookmarkEnd w:id="2"/>
    </w:p>
    <w:p w:rsidR="0091039D" w:rsidRPr="00A92DB9" w:rsidRDefault="0091039D" w:rsidP="0091039D">
      <w:pPr>
        <w:ind w:firstLine="709"/>
        <w:jc w:val="both"/>
        <w:rPr>
          <w:bCs/>
          <w:iCs/>
          <w:sz w:val="24"/>
          <w:szCs w:val="24"/>
        </w:rPr>
      </w:pPr>
    </w:p>
    <w:p w:rsidR="0091039D" w:rsidRPr="00A92DB9" w:rsidRDefault="0091039D" w:rsidP="00C30FE9">
      <w:pPr>
        <w:ind w:right="-27" w:firstLine="709"/>
        <w:jc w:val="both"/>
        <w:rPr>
          <w:b/>
          <w:bCs/>
          <w:sz w:val="24"/>
          <w:szCs w:val="24"/>
        </w:rPr>
      </w:pPr>
      <w:r w:rsidRPr="00A92DB9">
        <w:rPr>
          <w:bCs/>
          <w:sz w:val="24"/>
          <w:szCs w:val="24"/>
        </w:rPr>
        <w:t>1.1. </w:t>
      </w:r>
      <w:proofErr w:type="gramStart"/>
      <w:r w:rsidRPr="00A92DB9">
        <w:rPr>
          <w:bCs/>
          <w:sz w:val="24"/>
          <w:szCs w:val="24"/>
        </w:rPr>
        <w:t xml:space="preserve">Проведение открытого конкурса на право получения свидетельств </w:t>
      </w:r>
      <w:r w:rsidRPr="00A92DB9">
        <w:rPr>
          <w:bCs/>
          <w:sz w:val="24"/>
          <w:szCs w:val="24"/>
        </w:rPr>
        <w:br/>
        <w:t>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</w:t>
      </w:r>
      <w:r>
        <w:rPr>
          <w:bCs/>
          <w:sz w:val="24"/>
          <w:szCs w:val="24"/>
        </w:rPr>
        <w:t>зования «Баяндаевский район» Иркутской области</w:t>
      </w:r>
      <w:r w:rsidRPr="00A92DB9">
        <w:rPr>
          <w:bCs/>
          <w:sz w:val="24"/>
          <w:szCs w:val="24"/>
        </w:rPr>
        <w:t xml:space="preserve"> (далее – открытый конкурс) осуществляется</w:t>
      </w:r>
      <w:r w:rsidRPr="00A92DB9">
        <w:rPr>
          <w:sz w:val="24"/>
          <w:szCs w:val="24"/>
        </w:rPr>
        <w:t xml:space="preserve"> в соответствии с Федеральным законом от 13 июля 2015 г. № 220-ФЗ «Об организации регулярных перевозок пассажиров и багажа автомо</w:t>
      </w:r>
      <w:r>
        <w:rPr>
          <w:sz w:val="24"/>
          <w:szCs w:val="24"/>
        </w:rPr>
        <w:t xml:space="preserve">бильным транспортом и городским </w:t>
      </w:r>
      <w:r w:rsidRPr="00A92DB9">
        <w:rPr>
          <w:sz w:val="24"/>
          <w:szCs w:val="24"/>
        </w:rPr>
        <w:t>назе</w:t>
      </w:r>
      <w:r>
        <w:rPr>
          <w:sz w:val="24"/>
          <w:szCs w:val="24"/>
        </w:rPr>
        <w:t xml:space="preserve">мным электрическим транспортом </w:t>
      </w:r>
      <w:r w:rsidRPr="00A92DB9">
        <w:rPr>
          <w:sz w:val="24"/>
          <w:szCs w:val="24"/>
        </w:rPr>
        <w:t>в Российской</w:t>
      </w:r>
      <w:proofErr w:type="gramEnd"/>
      <w:r w:rsidRPr="00A92DB9">
        <w:rPr>
          <w:sz w:val="24"/>
          <w:szCs w:val="24"/>
        </w:rPr>
        <w:t xml:space="preserve"> </w:t>
      </w:r>
      <w:proofErr w:type="gramStart"/>
      <w:r w:rsidRPr="00A92DB9">
        <w:rPr>
          <w:sz w:val="24"/>
          <w:szCs w:val="24"/>
        </w:rPr>
        <w:t>Федерации и о внесении изменений в отдельные законодатель</w:t>
      </w:r>
      <w:bookmarkStart w:id="3" w:name="sub_1000"/>
      <w:r w:rsidRPr="00A92DB9">
        <w:rPr>
          <w:sz w:val="24"/>
          <w:szCs w:val="24"/>
        </w:rPr>
        <w:t xml:space="preserve">ные акты Российской Федерации», </w:t>
      </w:r>
      <w:r w:rsidRPr="00A92DB9">
        <w:rPr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</w:t>
      </w:r>
      <w:r>
        <w:rPr>
          <w:bCs/>
          <w:sz w:val="24"/>
          <w:szCs w:val="24"/>
        </w:rPr>
        <w:t>ования «Баяндаевский район» от 05</w:t>
      </w:r>
      <w:r w:rsidRPr="00A92DB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04.2019 года № 70п/19</w:t>
      </w:r>
      <w:r w:rsidRPr="00A92DB9">
        <w:rPr>
          <w:bCs/>
          <w:sz w:val="24"/>
          <w:szCs w:val="24"/>
        </w:rPr>
        <w:t xml:space="preserve"> «Об утверждении П</w:t>
      </w:r>
      <w:r>
        <w:rPr>
          <w:bCs/>
          <w:sz w:val="24"/>
          <w:szCs w:val="24"/>
        </w:rPr>
        <w:t>орядка проведения открытого конкурса на право получения свидетельства об осуществления регулярных перевозок пассажиров и багажа автомобильным транспортом по муниципальным маршрутам МО «Баяндаевский</w:t>
      </w:r>
      <w:proofErr w:type="gramEnd"/>
      <w:r>
        <w:rPr>
          <w:bCs/>
          <w:sz w:val="24"/>
          <w:szCs w:val="24"/>
        </w:rPr>
        <w:t xml:space="preserve"> район» по нерегулируемым тарифам». </w:t>
      </w:r>
    </w:p>
    <w:bookmarkEnd w:id="3"/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b/>
          <w:bCs/>
          <w:iCs/>
          <w:sz w:val="24"/>
          <w:szCs w:val="24"/>
        </w:rPr>
      </w:pPr>
      <w:bookmarkStart w:id="4" w:name="_Toc442706868"/>
      <w:r w:rsidRPr="00A92DB9">
        <w:rPr>
          <w:b/>
          <w:bCs/>
          <w:iCs/>
          <w:sz w:val="24"/>
          <w:szCs w:val="24"/>
        </w:rPr>
        <w:t>2. Предмет открытого конкурса</w:t>
      </w:r>
      <w:bookmarkEnd w:id="4"/>
    </w:p>
    <w:p w:rsidR="0091039D" w:rsidRPr="00A92DB9" w:rsidRDefault="0091039D" w:rsidP="0091039D">
      <w:pPr>
        <w:ind w:firstLine="709"/>
        <w:jc w:val="both"/>
        <w:rPr>
          <w:bCs/>
          <w:iCs/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bookmarkStart w:id="5" w:name="OLE_LINK1"/>
      <w:bookmarkStart w:id="6" w:name="OLE_LINK2"/>
      <w:r w:rsidRPr="00A92DB9">
        <w:rPr>
          <w:sz w:val="24"/>
          <w:szCs w:val="24"/>
        </w:rPr>
        <w:t>2.1. 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</w:t>
      </w:r>
      <w:r>
        <w:rPr>
          <w:sz w:val="24"/>
          <w:szCs w:val="24"/>
        </w:rPr>
        <w:t>ия «Баяндаевский район» Иркутской области</w:t>
      </w:r>
      <w:r w:rsidRPr="00A92DB9">
        <w:rPr>
          <w:sz w:val="24"/>
          <w:szCs w:val="24"/>
        </w:rPr>
        <w:t xml:space="preserve"> (далее – свидетельства) в соответствии с требованиями, указанными в конкурсной документации и соответствующ</w:t>
      </w:r>
      <w:r>
        <w:rPr>
          <w:sz w:val="24"/>
          <w:szCs w:val="24"/>
        </w:rPr>
        <w:t>и</w:t>
      </w:r>
      <w:r w:rsidRPr="00A92DB9">
        <w:rPr>
          <w:sz w:val="24"/>
          <w:szCs w:val="24"/>
        </w:rPr>
        <w:t>ми законодательству Российской</w:t>
      </w:r>
      <w:r>
        <w:rPr>
          <w:sz w:val="24"/>
          <w:szCs w:val="24"/>
        </w:rPr>
        <w:t xml:space="preserve"> Федерации и Иркутской области</w:t>
      </w:r>
      <w:r w:rsidRPr="00A92DB9">
        <w:rPr>
          <w:sz w:val="24"/>
          <w:szCs w:val="24"/>
        </w:rPr>
        <w:t>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2.2. Объектом открытого конкурса является лот, включающий в себя необходимое количество рейсов по одному или нескольким муниципальным маршрутам регулярных перевозок (далее – маршрут) в течение срока действия соответствующего свидетельства</w:t>
      </w:r>
      <w:r>
        <w:rPr>
          <w:sz w:val="24"/>
          <w:szCs w:val="24"/>
        </w:rPr>
        <w:t xml:space="preserve"> (приложение 1)</w:t>
      </w:r>
      <w:r w:rsidRPr="00A92DB9">
        <w:rPr>
          <w:bCs/>
          <w:sz w:val="24"/>
          <w:szCs w:val="24"/>
        </w:rPr>
        <w:t>.</w:t>
      </w:r>
    </w:p>
    <w:bookmarkEnd w:id="5"/>
    <w:bookmarkEnd w:id="6"/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b/>
          <w:bCs/>
          <w:iCs/>
          <w:sz w:val="24"/>
          <w:szCs w:val="24"/>
        </w:rPr>
      </w:pPr>
      <w:bookmarkStart w:id="7" w:name="_Toc442706869"/>
      <w:r w:rsidRPr="00A92DB9">
        <w:rPr>
          <w:b/>
          <w:bCs/>
          <w:iCs/>
          <w:sz w:val="24"/>
          <w:szCs w:val="24"/>
        </w:rPr>
        <w:t>3. Затраты на участие в открытом конкурсе</w:t>
      </w:r>
      <w:bookmarkEnd w:id="7"/>
    </w:p>
    <w:p w:rsidR="0091039D" w:rsidRPr="00A92DB9" w:rsidRDefault="0091039D" w:rsidP="0091039D">
      <w:pPr>
        <w:ind w:firstLine="709"/>
        <w:jc w:val="both"/>
        <w:rPr>
          <w:bCs/>
          <w:iCs/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 xml:space="preserve">3.1. Участники открытого конкурса не несут затрат, связанных с подготовкой </w:t>
      </w:r>
      <w:r w:rsidRPr="00A92DB9">
        <w:rPr>
          <w:sz w:val="24"/>
          <w:szCs w:val="24"/>
        </w:rPr>
        <w:br/>
        <w:t>и изданием конкурсной документации и проведением конкурса.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b/>
          <w:bCs/>
          <w:iCs/>
          <w:sz w:val="24"/>
          <w:szCs w:val="24"/>
        </w:rPr>
      </w:pPr>
      <w:bookmarkStart w:id="8" w:name="_Toc442706870"/>
      <w:r w:rsidRPr="00A92DB9">
        <w:rPr>
          <w:b/>
          <w:bCs/>
          <w:iCs/>
          <w:sz w:val="24"/>
          <w:szCs w:val="24"/>
        </w:rPr>
        <w:t>4. Условия допуска к участию в открытом конкурсе</w:t>
      </w:r>
      <w:bookmarkEnd w:id="8"/>
    </w:p>
    <w:p w:rsidR="0091039D" w:rsidRPr="00A92DB9" w:rsidRDefault="0091039D" w:rsidP="0091039D">
      <w:pPr>
        <w:ind w:firstLine="709"/>
        <w:jc w:val="both"/>
        <w:rPr>
          <w:bCs/>
          <w:iCs/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4.1. 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указанным в пункте 9 Информационной карты (далее - участники открытого конкурса).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 xml:space="preserve">4.2. Основанием для отказа в допуске к участию в открытом конкурсе является несоответствие участников открытого конкурса требованиям, указанным </w:t>
      </w:r>
      <w:r w:rsidRPr="00A92DB9">
        <w:rPr>
          <w:sz w:val="24"/>
          <w:szCs w:val="24"/>
        </w:rPr>
        <w:br/>
        <w:t>в пункте 9 Информационной карты.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b/>
          <w:bCs/>
          <w:iCs/>
          <w:sz w:val="24"/>
          <w:szCs w:val="24"/>
        </w:rPr>
      </w:pPr>
      <w:bookmarkStart w:id="9" w:name="_Toc442706871"/>
      <w:r w:rsidRPr="00A92DB9">
        <w:rPr>
          <w:b/>
          <w:bCs/>
          <w:iCs/>
          <w:sz w:val="24"/>
          <w:szCs w:val="24"/>
        </w:rPr>
        <w:t>5. Порядок, место, срок подачи заявок на участие в открытом конкурсе</w:t>
      </w:r>
      <w:bookmarkEnd w:id="9"/>
    </w:p>
    <w:p w:rsidR="0091039D" w:rsidRPr="00A92DB9" w:rsidRDefault="0091039D" w:rsidP="0091039D">
      <w:pPr>
        <w:ind w:firstLine="709"/>
        <w:jc w:val="both"/>
        <w:rPr>
          <w:bCs/>
          <w:iCs/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 xml:space="preserve">5.1. Для участия в открытом конкурсе заявитель подает заявку в сроки </w:t>
      </w:r>
      <w:r w:rsidRPr="00A92DB9">
        <w:rPr>
          <w:sz w:val="24"/>
          <w:szCs w:val="24"/>
        </w:rPr>
        <w:br/>
        <w:t>и по форме, установленные настоящей конкурсной докумен</w:t>
      </w:r>
      <w:r>
        <w:rPr>
          <w:sz w:val="24"/>
          <w:szCs w:val="24"/>
        </w:rPr>
        <w:t>тацией</w:t>
      </w:r>
      <w:r w:rsidRPr="00A92DB9">
        <w:rPr>
          <w:sz w:val="24"/>
          <w:szCs w:val="24"/>
        </w:rPr>
        <w:t>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 xml:space="preserve">5.2. Заявка на участие в открытом конкурсе с прилагаемыми к ней документами подается в письменной форме (приложение № 2 настоящей конкурсной документации) в </w:t>
      </w:r>
      <w:r w:rsidRPr="00A92DB9">
        <w:rPr>
          <w:sz w:val="24"/>
          <w:szCs w:val="24"/>
        </w:rPr>
        <w:lastRenderedPageBreak/>
        <w:t>одном подлинном экземпляре в отдельном запечатанном конверте. На конверте указывается порядковый номер конкурсного лота и наименование предмета открытого конкурса с датой объявления открытого конкурса, на участие в котором подается данная заявка, а также полное наименование заявителя (по желанию заявителя). Заявитель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5.3. Заявитель вправе подать только одну заявку на участие в открытом конкурсе с приложением необходимых документов в отношении каждого предмета конкурса.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5.4. Все листы заявки должны быть прошиты и пронумерованы, скреплены печатью (при ее наличии) и подписаны заявителем или лицом, уполномоченным таким заявителем.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 xml:space="preserve">5.5. Заявка на участие в открытом конкурсе регистрируется членом конкурсной комиссии в момент ее подачи в журнале регистрации заявок (изменений заявок) на участие в открытом конкурсе. При этом таким членом конкурсной комиссии делается </w:t>
      </w:r>
      <w:r w:rsidRPr="00A92DB9">
        <w:rPr>
          <w:sz w:val="24"/>
          <w:szCs w:val="24"/>
          <w:u w:val="single"/>
        </w:rPr>
        <w:t>отметка о присвоении конверту порядкового номера, даты и времени представления, ФИО подавшего такую заявку, ФИО и должность принявшего конверт с заявкой на участие в открытом конкурсе.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 xml:space="preserve">По требованию заявителя членом конкурсной комиссии, регистрирующим заявку на участие в открытом конкурсе, выдается расписка о регистрации заявки </w:t>
      </w:r>
      <w:r w:rsidRPr="00A92DB9">
        <w:rPr>
          <w:sz w:val="24"/>
          <w:szCs w:val="24"/>
        </w:rPr>
        <w:br/>
        <w:t>на участие в открытом конкурсе.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5.6. Датой начала срока подачи заявок на участие в конкурсе является день, указанный в пункте 17 Информационной карты открытого конкурса. Срок и место подачи заявок на участие в конкурсе устанавливаются пунктом 17 Информационной карты.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b/>
          <w:bCs/>
          <w:iCs/>
          <w:sz w:val="24"/>
          <w:szCs w:val="24"/>
        </w:rPr>
      </w:pPr>
      <w:bookmarkStart w:id="10" w:name="_Toc442706872"/>
      <w:r w:rsidRPr="00A92DB9">
        <w:rPr>
          <w:b/>
          <w:bCs/>
          <w:iCs/>
          <w:sz w:val="24"/>
          <w:szCs w:val="24"/>
        </w:rPr>
        <w:t>6. Требования к заявке на участие в открытом конкурсе</w:t>
      </w:r>
      <w:bookmarkEnd w:id="10"/>
    </w:p>
    <w:p w:rsidR="0091039D" w:rsidRPr="00A92DB9" w:rsidRDefault="0091039D" w:rsidP="0091039D">
      <w:pPr>
        <w:ind w:firstLine="709"/>
        <w:jc w:val="both"/>
        <w:rPr>
          <w:bCs/>
          <w:iCs/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>6.1. Копии документов, прилагаемые к заявке на участие в открытом конкурсе, должны быть заверены заявителем или его представителем (должностным лицом) и удостоверены печатью заявителя - юридического лица или заявителя - индивидуального предпринимателя (при ее наличии у последнего).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 xml:space="preserve">6.2. Исчерпывающий перечень документов, прилагаемых к заявке на участие </w:t>
      </w:r>
      <w:r w:rsidRPr="00A92DB9">
        <w:rPr>
          <w:bCs/>
          <w:sz w:val="24"/>
          <w:szCs w:val="24"/>
        </w:rPr>
        <w:br/>
        <w:t>в открытом конкурсе: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bookmarkStart w:id="11" w:name="OLE_LINK68"/>
      <w:bookmarkStart w:id="12" w:name="OLE_LINK69"/>
      <w:r w:rsidRPr="00A92DB9">
        <w:rPr>
          <w:bCs/>
          <w:sz w:val="24"/>
          <w:szCs w:val="24"/>
        </w:rPr>
        <w:t>6.2.1. Копия свидетельств</w:t>
      </w:r>
      <w:bookmarkEnd w:id="11"/>
      <w:bookmarkEnd w:id="12"/>
      <w:r w:rsidRPr="00A92DB9">
        <w:rPr>
          <w:bCs/>
          <w:sz w:val="24"/>
          <w:szCs w:val="24"/>
        </w:rPr>
        <w:t xml:space="preserve">а о государственной регистрации юридического лица или </w:t>
      </w:r>
      <w:bookmarkStart w:id="13" w:name="OLE_LINK70"/>
      <w:bookmarkStart w:id="14" w:name="OLE_LINK71"/>
      <w:bookmarkStart w:id="15" w:name="OLE_LINK72"/>
      <w:r w:rsidRPr="00A92DB9">
        <w:rPr>
          <w:bCs/>
          <w:sz w:val="24"/>
          <w:szCs w:val="24"/>
        </w:rPr>
        <w:t>индивидуального предпринимателя;</w:t>
      </w:r>
    </w:p>
    <w:bookmarkEnd w:id="13"/>
    <w:bookmarkEnd w:id="14"/>
    <w:bookmarkEnd w:id="15"/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>6.2.2. Копия свидетельства о постановке на учет в налоговом органе юридического лица или индивидуального предпринимателя;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>6.2.3. </w:t>
      </w:r>
      <w:proofErr w:type="gramStart"/>
      <w:r w:rsidRPr="00A92DB9">
        <w:rPr>
          <w:bCs/>
          <w:sz w:val="24"/>
          <w:szCs w:val="24"/>
        </w:rPr>
        <w:t>Копии документов, подтверждающих наличие на праве собственности или ином законном основании транспортных средств для осуществления перевозок пассажиров, либо принятие на себя обязательства по приобретению таких транспортных средств в сроки, определенные пунктом 11.3. настоящей конкурсной документацией (в случае предоставления копии гражданско-правового договора аренды либо пользования транспортного средства, при нахождении такого транспортного средства в лизинге необходимо предоставить копии документов, подтверждающих право лизингополучателя</w:t>
      </w:r>
      <w:proofErr w:type="gramEnd"/>
      <w:r w:rsidRPr="00A92DB9">
        <w:rPr>
          <w:bCs/>
          <w:sz w:val="24"/>
          <w:szCs w:val="24"/>
        </w:rPr>
        <w:t xml:space="preserve"> на сдачу</w:t>
      </w:r>
      <w:r>
        <w:rPr>
          <w:bCs/>
          <w:sz w:val="24"/>
          <w:szCs w:val="24"/>
        </w:rPr>
        <w:t xml:space="preserve"> такого транспортного средства </w:t>
      </w:r>
      <w:r w:rsidRPr="00A92DB9">
        <w:rPr>
          <w:bCs/>
          <w:sz w:val="24"/>
          <w:szCs w:val="24"/>
        </w:rPr>
        <w:t>в аренду/</w:t>
      </w:r>
      <w:proofErr w:type="spellStart"/>
      <w:r w:rsidRPr="00A92DB9">
        <w:rPr>
          <w:bCs/>
          <w:sz w:val="24"/>
          <w:szCs w:val="24"/>
        </w:rPr>
        <w:t>сублизинг</w:t>
      </w:r>
      <w:proofErr w:type="spellEnd"/>
      <w:r w:rsidRPr="00A92DB9">
        <w:rPr>
          <w:bCs/>
          <w:sz w:val="24"/>
          <w:szCs w:val="24"/>
        </w:rPr>
        <w:t>).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>Копии документов, подтверждающих соответствие таких транспортных средств по назначению, конструкции,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количестве, необходимом для обслуживания маршрута.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 xml:space="preserve">В зависимости от того, на каком законном основании участник открытого конкурса </w:t>
      </w:r>
      <w:proofErr w:type="gramStart"/>
      <w:r w:rsidRPr="00A92DB9">
        <w:rPr>
          <w:bCs/>
          <w:sz w:val="24"/>
          <w:szCs w:val="24"/>
        </w:rPr>
        <w:t>владеет</w:t>
      </w:r>
      <w:proofErr w:type="gramEnd"/>
      <w:r w:rsidRPr="00A92DB9">
        <w:rPr>
          <w:bCs/>
          <w:sz w:val="24"/>
          <w:szCs w:val="24"/>
        </w:rPr>
        <w:t xml:space="preserve">/пользуется/распоряжается каждым конкретным транспортным средством или принимает на себя обязательства по приобретению таких транспортных средств в сроки, определенные пунктом 11.3. конкурсной документации, представляются соответствующие документы, подтверждающие соответствие заявленных транспортных средств по назначению, конструкции, внешнему и внутреннему оборудованию техническим </w:t>
      </w:r>
      <w:r w:rsidRPr="00A92DB9">
        <w:rPr>
          <w:bCs/>
          <w:sz w:val="24"/>
          <w:szCs w:val="24"/>
        </w:rPr>
        <w:lastRenderedPageBreak/>
        <w:t xml:space="preserve">требованиям в отношении перевозок пассажиров и допущенных в установленном </w:t>
      </w:r>
      <w:proofErr w:type="gramStart"/>
      <w:r w:rsidRPr="00A92DB9">
        <w:rPr>
          <w:bCs/>
          <w:sz w:val="24"/>
          <w:szCs w:val="24"/>
        </w:rPr>
        <w:t>порядке</w:t>
      </w:r>
      <w:proofErr w:type="gramEnd"/>
      <w:r w:rsidRPr="00A92DB9">
        <w:rPr>
          <w:bCs/>
          <w:sz w:val="24"/>
          <w:szCs w:val="24"/>
        </w:rPr>
        <w:t xml:space="preserve"> к участию в дорожном движении: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>собственность, аренда, лизинг, безвозмездное пользование или иные законные основания - копии паспорта каждого заявляемого транспортного средства или свидетельства о регистрации каждого заявляемого транспортного средства, копия действующей диагностической карты каждого заявляемого транспортного средства;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proofErr w:type="gramStart"/>
      <w:r w:rsidRPr="00A92DB9">
        <w:rPr>
          <w:bCs/>
          <w:sz w:val="24"/>
          <w:szCs w:val="24"/>
        </w:rPr>
        <w:t>принятие участником открытого конкурса на себя обязательств по приобретению транспортных средств в сроки, определенные пунктом 11.3. конкурсной документации - копия договора приобретения (договора поставки, договора о намерениях) необходимого количества транспортных средств с приложением спецификации приобретаемых транспортных средств, в которой указаны класс транспортных средств, экологический класс транспортных средств, установка дополнительного оборудования/устройств, наличие низкого пола).</w:t>
      </w:r>
      <w:proofErr w:type="gramEnd"/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>Участник открытого конкурса вправе заявлять одно и то же транспортное средство по нескольким маршрутам в том случае, если осуществление перевозки в соответствии с расписанием по одному из маршрутов не препятствует перевозке пассажиров с использованием этого же транспортного средства по расписаниям на других маршрутах. В случае заявления одного и того же транспортного средства по нескольким маршрутам участником открытого конкурса делается соответствующая отметка в заявке на участие в открытом конкурсе.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6.2.4. Декларация о не</w:t>
      </w:r>
      <w:r>
        <w:rPr>
          <w:sz w:val="24"/>
          <w:szCs w:val="24"/>
        </w:rPr>
        <w:t xml:space="preserve"> </w:t>
      </w:r>
      <w:r w:rsidRPr="00A92DB9">
        <w:rPr>
          <w:sz w:val="24"/>
          <w:szCs w:val="24"/>
        </w:rPr>
        <w:t>проведении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производства, составленная в произвольной форме.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6.2.5. </w:t>
      </w:r>
      <w:r w:rsidRPr="00A92DB9">
        <w:rPr>
          <w:bCs/>
          <w:sz w:val="24"/>
          <w:szCs w:val="24"/>
        </w:rPr>
        <w:t xml:space="preserve">Копия </w:t>
      </w:r>
      <w:r w:rsidRPr="00A92DB9">
        <w:rPr>
          <w:sz w:val="24"/>
          <w:szCs w:val="24"/>
        </w:rPr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предпринимателя).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 xml:space="preserve">6.2.6. Документ, подтверждающий полномочия лица на осуществление действий 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 (приложение № 4 </w:t>
      </w:r>
      <w:r w:rsidRPr="00A92DB9">
        <w:rPr>
          <w:sz w:val="24"/>
          <w:szCs w:val="24"/>
        </w:rPr>
        <w:t>настоящей</w:t>
      </w:r>
      <w:r w:rsidRPr="00A92DB9">
        <w:rPr>
          <w:bCs/>
          <w:sz w:val="24"/>
          <w:szCs w:val="24"/>
        </w:rPr>
        <w:t xml:space="preserve"> </w:t>
      </w:r>
      <w:r w:rsidRPr="00A92DB9">
        <w:rPr>
          <w:sz w:val="24"/>
          <w:szCs w:val="24"/>
        </w:rPr>
        <w:t>конкурсной документации</w:t>
      </w:r>
      <w:r w:rsidRPr="00A92DB9">
        <w:rPr>
          <w:bCs/>
          <w:sz w:val="24"/>
          <w:szCs w:val="24"/>
        </w:rPr>
        <w:t>), заверенную печатью заявителя (для юридических лиц и индивидуальных предпринимателей, имеющих печать) и подписанную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лица.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 xml:space="preserve">6.2.7. Декларация </w:t>
      </w:r>
      <w:proofErr w:type="gramStart"/>
      <w:r w:rsidRPr="00A92DB9">
        <w:rPr>
          <w:bCs/>
          <w:sz w:val="24"/>
          <w:szCs w:val="24"/>
        </w:rPr>
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</w:r>
      <w:proofErr w:type="gramEnd"/>
      <w:r w:rsidRPr="00A92DB9">
        <w:rPr>
          <w:bCs/>
          <w:sz w:val="24"/>
          <w:szCs w:val="24"/>
        </w:rPr>
        <w:t>.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>6.2.8. Копия договора простого товарищества (для участников договора простого товарищества).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>6.2.9. Сводная информация с приложением следующих документов: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>копия документа учета дорожно-транспортных происшествий;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proofErr w:type="gramStart"/>
      <w:r w:rsidRPr="00A92DB9">
        <w:rPr>
          <w:bCs/>
          <w:sz w:val="24"/>
          <w:szCs w:val="24"/>
        </w:rPr>
        <w:t xml:space="preserve">сведения об опыте осуществления регулярных перевозок заявителем и </w:t>
      </w:r>
      <w:r w:rsidRPr="00A92DB9">
        <w:rPr>
          <w:sz w:val="24"/>
          <w:szCs w:val="24"/>
        </w:rPr>
        <w:t>количестве календарных дней, отработанных участником конкурса в течение года, предшествующего дате проведения открытого конкурса</w:t>
      </w:r>
      <w:r w:rsidRPr="00A92DB9">
        <w:rPr>
          <w:bCs/>
          <w:sz w:val="24"/>
          <w:szCs w:val="24"/>
        </w:rPr>
        <w:t xml:space="preserve"> (копии государственных или муниципальных контрактов либо копии свидетельств об осуществлении перевозок по маршруту регулярных перевозок или копии иных документов, выданных в соответствии с нормативными правовыми актами субъектов Российской Федерации, муниципальными нормативными правовыми актами, при наличии);</w:t>
      </w:r>
      <w:proofErr w:type="gramEnd"/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lastRenderedPageBreak/>
        <w:t>копия документов, подтверждающих оснащенность транспортных сре</w:t>
      </w:r>
      <w:proofErr w:type="gramStart"/>
      <w:r w:rsidRPr="00A92DB9">
        <w:rPr>
          <w:bCs/>
          <w:sz w:val="24"/>
          <w:szCs w:val="24"/>
        </w:rPr>
        <w:t>дств пр</w:t>
      </w:r>
      <w:proofErr w:type="gramEnd"/>
      <w:r w:rsidRPr="00A92DB9">
        <w:rPr>
          <w:bCs/>
          <w:sz w:val="24"/>
          <w:szCs w:val="24"/>
        </w:rPr>
        <w:t>испособлениями для перевозки пассажиров с ограниченными возможностями передвижения, пассажиров с детскими колясками (при наличии);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>копия документов, подтверждающих наличие пониженного пола салона транспортных средств (при наличии);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>копия документов, подтверждающих оснащенность транспортных средств кондиционером (при наличии);</w:t>
      </w:r>
    </w:p>
    <w:p w:rsidR="0091039D" w:rsidRPr="00A92DB9" w:rsidRDefault="0091039D" w:rsidP="0091039D">
      <w:pPr>
        <w:ind w:firstLine="709"/>
        <w:jc w:val="both"/>
        <w:rPr>
          <w:bCs/>
          <w:sz w:val="24"/>
          <w:szCs w:val="24"/>
        </w:rPr>
      </w:pPr>
      <w:r w:rsidRPr="00A92DB9">
        <w:rPr>
          <w:bCs/>
          <w:sz w:val="24"/>
          <w:szCs w:val="24"/>
        </w:rPr>
        <w:t xml:space="preserve">копия документов, подтверждающих наличие в транспортном средстве устройства автоматического оповещения пассажиров о текущей и следующей остановке по маршруту следования, а так же иной служебной информации </w:t>
      </w:r>
      <w:r w:rsidRPr="00A92DB9">
        <w:rPr>
          <w:bCs/>
          <w:sz w:val="24"/>
          <w:szCs w:val="24"/>
        </w:rPr>
        <w:br/>
        <w:t>от перевозчика (при наличии).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6.2.10. </w:t>
      </w:r>
      <w:r w:rsidRPr="00A92DB9">
        <w:rPr>
          <w:bCs/>
          <w:sz w:val="24"/>
          <w:szCs w:val="24"/>
        </w:rPr>
        <w:t xml:space="preserve">Сведения о </w:t>
      </w:r>
      <w:r w:rsidRPr="00A92DB9">
        <w:rPr>
          <w:sz w:val="24"/>
          <w:szCs w:val="24"/>
        </w:rPr>
        <w:t>количестве транспортных средств, имевшихся в распоряжении заявителя в течение года, предшествующего дате проведения открытого конкурса с указанием марки, модели и государственного регистрационного знака каждого заявляемого для участия в открытом конкурсе транспортного средства.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6.2.11. Опись представленных документов.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bCs/>
          <w:sz w:val="24"/>
          <w:szCs w:val="24"/>
        </w:rPr>
        <w:t>6.3. В случае если заявка на участие в открытом конкурсе подается от простого товарищества, то д</w:t>
      </w:r>
      <w:r w:rsidRPr="00A92DB9">
        <w:rPr>
          <w:sz w:val="24"/>
          <w:szCs w:val="24"/>
        </w:rPr>
        <w:t>окументы, предусмотренные пунктами 6.2.1., 6.2.2., 6.2.4., 6.2.5. и 6.2.7 настоящей конкурсной документации, прилагаются в отношении каждого участника договора простого товарищества.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b/>
          <w:bCs/>
          <w:iCs/>
          <w:sz w:val="24"/>
          <w:szCs w:val="24"/>
        </w:rPr>
      </w:pPr>
      <w:bookmarkStart w:id="16" w:name="_Toc442706873"/>
      <w:r w:rsidRPr="00A92DB9">
        <w:rPr>
          <w:b/>
          <w:bCs/>
          <w:iCs/>
          <w:sz w:val="24"/>
          <w:szCs w:val="24"/>
        </w:rPr>
        <w:t>7. Порядок и срок отзыва заявок на участие в открытом конкурсе, порядок внесения изменений в такие заявки</w:t>
      </w:r>
      <w:bookmarkEnd w:id="16"/>
    </w:p>
    <w:p w:rsidR="0091039D" w:rsidRPr="00A92DB9" w:rsidRDefault="0091039D" w:rsidP="0091039D">
      <w:pPr>
        <w:ind w:firstLine="709"/>
        <w:jc w:val="both"/>
        <w:rPr>
          <w:bCs/>
          <w:iCs/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7.1. Заявитель, подавший заявку на участие в открытом конкурсе, вправе изменить такую заявку, а также отозвать ее в любое время до истечения срока, установленного в Информационной карте и настоящей конкурсной документации для подачи заявок на участие в открытом конкурсе. После проведения процедуры вскрытия заявок на участие в открытом конкурсе вскрытые заявки заявителям не возвращаются.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 xml:space="preserve">7.2. Изменение ранее поданной заявки на участие в открытом конкурсе производится заявителем или его представителем путем подачи нового конверта. Изменения, внесенные в заявку, считаются неотъемлемой частью заявки на участие </w:t>
      </w:r>
      <w:r w:rsidRPr="00A92DB9">
        <w:rPr>
          <w:sz w:val="24"/>
          <w:szCs w:val="24"/>
        </w:rPr>
        <w:br/>
        <w:t>в открытом конкурсе.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При подаче заявителем или его представителем изменений в ранее поданную заявку на участие в открытом конкурсе датой подачи такой заявки считается первоначальная дата подачи заявки на участие в открытом конкурсе.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При подаче изменения ранее поданной заявки на участие в открытом конкурсе необходимо делать отметку на конверте: «Изменение заявки № ___, поданной «___» __________ 20___ г.», где № - регистрационный номер заявки согласно Журналу регистрации поступления заявок на участие в открытом конкурсе (далее - Журнал), далее указывается дата регистрации такой заявки в данном Журнале.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Конверты с изменениями заявок вскрываются конкурсной комиссией одновременно с конвертами с заявками на участие в конкурсе. После вскрытия конвертов с заявками и конвертов с изменениями соответствующих заявок конкурсная комиссия устанавливает, поданы ли изменения заявки на участие в конкурсе надлежащим лицом.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7.3. Конверты с заявками на участие в конкурсе, в отношении которых поданы заявления об их отзыве, вскрываются, но не рассматриваются. Результаты вскрытия конвертов с заявками на участие в конкурсе указываются в соответствующем протоколе заседания конкурсной комиссии.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7.4.Заявки на участие в конкурсе, отозванные до окончания срока подачи заявок на участие в конкурсе считаются не поданными.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7.5.После окончания срока подачи заявок не допускается отзыв заявок на участие в конкурсе.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b/>
          <w:bCs/>
          <w:iCs/>
          <w:sz w:val="24"/>
          <w:szCs w:val="24"/>
        </w:rPr>
      </w:pPr>
      <w:bookmarkStart w:id="17" w:name="_Toc442706874"/>
      <w:r w:rsidRPr="00A92DB9">
        <w:rPr>
          <w:b/>
          <w:bCs/>
          <w:iCs/>
          <w:sz w:val="24"/>
          <w:szCs w:val="24"/>
        </w:rPr>
        <w:t>8. Формы, порядок, начало и окончание срока направления заинтересованному лицу разъяснений положений конкурсной документации</w:t>
      </w:r>
      <w:bookmarkEnd w:id="17"/>
    </w:p>
    <w:p w:rsidR="0091039D" w:rsidRPr="00A92DB9" w:rsidRDefault="0091039D" w:rsidP="0091039D">
      <w:pPr>
        <w:ind w:firstLine="709"/>
        <w:jc w:val="both"/>
        <w:rPr>
          <w:bCs/>
          <w:iCs/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8.1. Любое заинтересованное лицо вправе направить в письменной форме организатору</w:t>
      </w:r>
      <w:r w:rsidRPr="00A92DB9">
        <w:rPr>
          <w:bCs/>
          <w:sz w:val="24"/>
          <w:szCs w:val="24"/>
        </w:rPr>
        <w:t xml:space="preserve"> открытого конкурса запрос в произвольной форме о разъяснении положений </w:t>
      </w:r>
      <w:r w:rsidRPr="00A92DB9">
        <w:rPr>
          <w:sz w:val="24"/>
          <w:szCs w:val="24"/>
        </w:rPr>
        <w:t>настоящей</w:t>
      </w:r>
      <w:r w:rsidRPr="00A92DB9">
        <w:rPr>
          <w:bCs/>
          <w:sz w:val="24"/>
          <w:szCs w:val="24"/>
        </w:rPr>
        <w:t xml:space="preserve"> конкурсной документации.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  <w:u w:val="single"/>
        </w:rPr>
      </w:pPr>
      <w:r w:rsidRPr="00A92DB9">
        <w:rPr>
          <w:sz w:val="24"/>
          <w:szCs w:val="24"/>
        </w:rPr>
        <w:t>8.2. </w:t>
      </w:r>
      <w:r w:rsidRPr="00A92DB9">
        <w:rPr>
          <w:sz w:val="24"/>
          <w:szCs w:val="24"/>
          <w:u w:val="single"/>
        </w:rPr>
        <w:t xml:space="preserve">В течение пяти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настоящей конкурсной документации, если указанный запрос поступил к организатору конкурса не </w:t>
      </w:r>
      <w:proofErr w:type="gramStart"/>
      <w:r w:rsidRPr="00A92DB9">
        <w:rPr>
          <w:sz w:val="24"/>
          <w:szCs w:val="24"/>
          <w:u w:val="single"/>
        </w:rPr>
        <w:t>позднее</w:t>
      </w:r>
      <w:proofErr w:type="gramEnd"/>
      <w:r w:rsidRPr="00A92DB9">
        <w:rPr>
          <w:sz w:val="24"/>
          <w:szCs w:val="24"/>
          <w:u w:val="single"/>
        </w:rPr>
        <w:t xml:space="preserve"> чем за пять календарных дней до дня окончания подачи заявок на участие в конкурсе.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  <w:u w:val="single"/>
        </w:rPr>
        <w:t>В течение двух рабочих дней со дня направления разъяснения положений</w:t>
      </w:r>
      <w:r w:rsidRPr="00A92DB9">
        <w:rPr>
          <w:sz w:val="24"/>
          <w:szCs w:val="24"/>
        </w:rPr>
        <w:t xml:space="preserve"> настоящей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запроса, но без указания наименования заинтересованного лица, от которого поступил запрос.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b/>
          <w:bCs/>
          <w:iCs/>
          <w:sz w:val="24"/>
          <w:szCs w:val="24"/>
        </w:rPr>
      </w:pPr>
      <w:bookmarkStart w:id="18" w:name="_Toc442706875"/>
      <w:r w:rsidRPr="00A92DB9">
        <w:rPr>
          <w:b/>
          <w:bCs/>
          <w:iCs/>
          <w:sz w:val="24"/>
          <w:szCs w:val="24"/>
        </w:rPr>
        <w:t>9. Порядок вскрытия конвертов с заявками на участие в открытом конкурсе</w:t>
      </w:r>
      <w:bookmarkEnd w:id="18"/>
      <w:r w:rsidRPr="00A92DB9">
        <w:rPr>
          <w:b/>
          <w:bCs/>
          <w:iCs/>
          <w:sz w:val="24"/>
          <w:szCs w:val="24"/>
        </w:rPr>
        <w:t xml:space="preserve"> и рассмотрения заявок на участие в открытом конкурсе</w:t>
      </w:r>
    </w:p>
    <w:p w:rsidR="0091039D" w:rsidRPr="00A92DB9" w:rsidRDefault="0091039D" w:rsidP="0091039D">
      <w:pPr>
        <w:ind w:firstLine="709"/>
        <w:jc w:val="both"/>
        <w:rPr>
          <w:bCs/>
          <w:iCs/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  <w:u w:val="single"/>
        </w:rPr>
      </w:pPr>
      <w:r w:rsidRPr="00A92DB9">
        <w:rPr>
          <w:sz w:val="24"/>
          <w:szCs w:val="24"/>
        </w:rPr>
        <w:t xml:space="preserve">9.1. В день, во время и в месте, указанных в Информационной карте, конкурсной комиссией осуществляется вскрытие конвертов с заявками на участие в открытом конкурсе (далее - вскрытие конвертов). </w:t>
      </w:r>
      <w:r w:rsidRPr="00A92DB9">
        <w:rPr>
          <w:sz w:val="24"/>
          <w:szCs w:val="24"/>
          <w:u w:val="single"/>
        </w:rPr>
        <w:t>Вскрытие всех конвертов осуществляется в один день.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 xml:space="preserve">9.2. Конкурсной комиссией производится вскрытие конвертов, которые поступили организатору открытого конкурса в сроки, установленные настоящей конкурсной документацией и Информационной картой. </w:t>
      </w:r>
      <w:proofErr w:type="gramStart"/>
      <w:r w:rsidRPr="00A92DB9">
        <w:rPr>
          <w:sz w:val="24"/>
          <w:szCs w:val="24"/>
        </w:rPr>
        <w:t xml:space="preserve">В случае установления факта подачи одним заявителем двух и более заявок на участие в открытом конкурсе </w:t>
      </w:r>
      <w:r w:rsidRPr="00A92DB9">
        <w:rPr>
          <w:sz w:val="24"/>
          <w:szCs w:val="24"/>
        </w:rPr>
        <w:br/>
        <w:t xml:space="preserve">в отношении одного лота при условии, что поданные ранее заявки таким заявителем </w:t>
      </w:r>
      <w:r w:rsidRPr="00A92DB9">
        <w:rPr>
          <w:sz w:val="24"/>
          <w:szCs w:val="24"/>
        </w:rPr>
        <w:br/>
        <w:t>не были отозваны, все заявки на участие в открытом конкурсе такого заявителя, поданные в отношении данного лота, считаются не поданными и не рассматриваются.</w:t>
      </w:r>
      <w:proofErr w:type="gramEnd"/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9.3. В отношении каждого лота настоящей конкурсной документации участником открытого конкурса подается отдельная заявка.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В случае подачи в одном конверте нескольких заявок на участие в открытом конкурсе одного или нескольких заявителей, такие заявки на участие в открытом конкурсе считаются не поданными, не рассматриваются.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  <w:u w:val="single"/>
        </w:rPr>
      </w:pPr>
      <w:r w:rsidRPr="00A92DB9">
        <w:rPr>
          <w:sz w:val="24"/>
          <w:szCs w:val="24"/>
        </w:rPr>
        <w:t xml:space="preserve">9.4. Протокол </w:t>
      </w:r>
      <w:r w:rsidRPr="00A92DB9">
        <w:rPr>
          <w:bCs/>
          <w:sz w:val="24"/>
          <w:szCs w:val="24"/>
        </w:rPr>
        <w:t xml:space="preserve">вскрытия конвертов с заявками на участие в открытом конкурсе </w:t>
      </w:r>
      <w:r w:rsidRPr="00A92DB9">
        <w:rPr>
          <w:bCs/>
          <w:sz w:val="24"/>
          <w:szCs w:val="24"/>
        </w:rPr>
        <w:br/>
        <w:t>и рассмотрения заявок на участие в открытом конкурсе</w:t>
      </w:r>
      <w:r w:rsidRPr="00A92DB9">
        <w:rPr>
          <w:sz w:val="24"/>
          <w:szCs w:val="24"/>
        </w:rPr>
        <w:t xml:space="preserve"> ведется конкурсной комиссией и подписывается всеми присутствующими членами конкурсной комиссии. </w:t>
      </w:r>
      <w:r w:rsidRPr="00A92DB9">
        <w:rPr>
          <w:sz w:val="24"/>
          <w:szCs w:val="24"/>
          <w:u w:val="single"/>
        </w:rPr>
        <w:t>Указанный протокол размещается на официальном сайте организатора открытого конкурса не позднее рабочего дня, следующего за днем подписания указанного протокола.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9.5. В случае если по окончании срока подачи заявок на участие в открытом конкурсе подана только одна заявка на участие в открытом конкурсе, конверт с указанной заявкой вскрывается и указанная заявка рассматривается в порядке, установленном пунктами 10.1,</w:t>
      </w:r>
      <w:r w:rsidRPr="00A92DB9">
        <w:rPr>
          <w:b/>
          <w:sz w:val="24"/>
          <w:szCs w:val="24"/>
        </w:rPr>
        <w:t xml:space="preserve"> </w:t>
      </w:r>
      <w:r w:rsidRPr="00A92DB9">
        <w:rPr>
          <w:sz w:val="24"/>
          <w:szCs w:val="24"/>
        </w:rPr>
        <w:t>10.2 настоящей конкурсной документации.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9.6. В случае если указанная заявка соответствует требованиям и условиям, предусмотренным настоящей конкурсной документацией, в порядке, установленном пунктами 9.8. и 9.9. настоящей конкурсной документации, принимается решение о допуске заявителя, подавшего единственную заявку на участие в открытом конкурсе, к участию в открытом конкурсе и о признании такого заявителя единственным участником открытого конкурса.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 xml:space="preserve">9.7. В случае если по окончании срока подачи заявок на участие в открытом конкурсе не подана ни одна заявка, открытый конкурс признается несостоявшимся. В случае если настоящей конкурсной документацией предусмотрено два лота и более, </w:t>
      </w:r>
      <w:r w:rsidRPr="00A92DB9">
        <w:rPr>
          <w:sz w:val="24"/>
          <w:szCs w:val="24"/>
        </w:rPr>
        <w:lastRenderedPageBreak/>
        <w:t>конкурс признается несостоявшимся только в отношении тех лотов, в отношении которых не подана ни одна заявка на участие в открытом конкурсе.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9.8. </w:t>
      </w:r>
      <w:proofErr w:type="gramStart"/>
      <w:r w:rsidRPr="00A92DB9">
        <w:rPr>
          <w:sz w:val="24"/>
          <w:szCs w:val="24"/>
        </w:rPr>
        <w:t>Организатор открытого конкурса рассматривает заявки на участие в открытом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пунктом 4.1 настоящей конкурсной документации.</w:t>
      </w:r>
      <w:proofErr w:type="gramEnd"/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9.9. </w:t>
      </w:r>
      <w:proofErr w:type="gramStart"/>
      <w:r w:rsidRPr="00A92DB9">
        <w:rPr>
          <w:sz w:val="24"/>
          <w:szCs w:val="24"/>
        </w:rPr>
        <w:t>На основании результатов рассмотрения заявок на участие в открытом конкурсе организатором открытого конкурса принимается решение о допуске заявителя, подавшего заявку на участие в открытом конкурсе,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основаниям, которые предусмотрены пунктом 4.2 настоящей конкурсной документации.</w:t>
      </w:r>
      <w:proofErr w:type="gramEnd"/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9.10. </w:t>
      </w:r>
      <w:proofErr w:type="gramStart"/>
      <w:r w:rsidRPr="00A92DB9">
        <w:rPr>
          <w:sz w:val="24"/>
          <w:szCs w:val="24"/>
        </w:rPr>
        <w:t xml:space="preserve">В случае если на основании результатов рассмотрения заявок на участие </w:t>
      </w:r>
      <w:r w:rsidRPr="00A92DB9">
        <w:rPr>
          <w:sz w:val="24"/>
          <w:szCs w:val="24"/>
        </w:rPr>
        <w:br/>
        <w:t>в открытом конкурсе принято решение об отказе в допуске к участию в открытом конкурсе всех заявителей, подавших заявки на участие в открытом конкурсе, или о допуске к участию в открытом конкурсе и признании участником открытого конкурса только одного заявителя, подавшего заявку на участие в открытом конкурсе, открытый конкурс признается несостоявшимся</w:t>
      </w:r>
      <w:proofErr w:type="gramEnd"/>
      <w:r w:rsidRPr="00A92DB9">
        <w:rPr>
          <w:sz w:val="24"/>
          <w:szCs w:val="24"/>
        </w:rPr>
        <w:t xml:space="preserve">. </w:t>
      </w:r>
      <w:proofErr w:type="gramStart"/>
      <w:r w:rsidRPr="00A92DB9">
        <w:rPr>
          <w:sz w:val="24"/>
          <w:szCs w:val="24"/>
        </w:rPr>
        <w:t>В случае если конкурсной документацией предусмотрено два и более лота, открытый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в котором и признании участником открытого конкурса принято относительно только одного заявителя</w:t>
      </w:r>
      <w:proofErr w:type="gramEnd"/>
      <w:r w:rsidRPr="00A92DB9">
        <w:rPr>
          <w:sz w:val="24"/>
          <w:szCs w:val="24"/>
        </w:rPr>
        <w:t>, подавшего заявку на участие в открытом конкурсе в отношении этого лота.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9.11. </w:t>
      </w:r>
      <w:proofErr w:type="gramStart"/>
      <w:r w:rsidRPr="00A92DB9">
        <w:rPr>
          <w:sz w:val="24"/>
          <w:szCs w:val="24"/>
        </w:rPr>
        <w:t>В случае если открытый конкурс признан несостоявшимся и только один заявитель, подавший заявку на участие в открытом конкурсе, признан участником открытого конкурса, организатор открытого конкурса в течение десяти дней со дня подписания протокола рассмотрения заявок на участие в открытом конкурсе, обязан выдать такому участнику открытого конкурса свидетельство.</w:t>
      </w:r>
      <w:proofErr w:type="gramEnd"/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color w:val="000000"/>
          <w:sz w:val="24"/>
          <w:szCs w:val="24"/>
        </w:rPr>
        <w:t>9.12. Организатор открытого конкурса вправе проверять в открытых источниках информацию, а также запрашивать у соответствующих органов и организаций</w:t>
      </w:r>
      <w:r w:rsidRPr="00A92DB9">
        <w:rPr>
          <w:sz w:val="24"/>
          <w:szCs w:val="24"/>
        </w:rPr>
        <w:t xml:space="preserve"> следующие сведения: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о проведении процедуры ликвидации перевозчика – юридического лица, подавшего заявку на участие в конкурсе;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о принятии арбитражным судом решения о признании такого заявителя – юридического лица, индивидуального предпринимателя банкротом;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о факте приостановления деятельности такого заявителя в порядке, предусмотренном Кодексом Российской Федерации об административных правонарушениях;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о факте наличия у такого заявителя задолженности по начисленным налогам, сборам и иным обязательным платежам в бюджеты бюджетной системы Российской Федерации за последний завершенный отчетный период;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 xml:space="preserve">о достоверности данных, указанных в заявке на участие в открытом конкурсе </w:t>
      </w:r>
      <w:r w:rsidRPr="00A92DB9">
        <w:rPr>
          <w:sz w:val="24"/>
          <w:szCs w:val="24"/>
        </w:rPr>
        <w:br/>
        <w:t>и документах, прилагаемых к заявке на участие в открытом конкурсе.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b/>
          <w:bCs/>
          <w:iCs/>
          <w:sz w:val="24"/>
          <w:szCs w:val="24"/>
        </w:rPr>
      </w:pPr>
      <w:bookmarkStart w:id="19" w:name="_Toc442706877"/>
      <w:r w:rsidRPr="00A92DB9">
        <w:rPr>
          <w:b/>
          <w:bCs/>
          <w:iCs/>
          <w:sz w:val="24"/>
          <w:szCs w:val="24"/>
        </w:rPr>
        <w:t xml:space="preserve">10. Порядок </w:t>
      </w:r>
      <w:bookmarkEnd w:id="19"/>
      <w:r w:rsidRPr="00A92DB9">
        <w:rPr>
          <w:b/>
          <w:bCs/>
          <w:iCs/>
          <w:sz w:val="24"/>
          <w:szCs w:val="24"/>
        </w:rPr>
        <w:t>оценки, сопоставления заявок на участие в открытом конкурсе и подведения итогов открытого конкурса</w:t>
      </w:r>
    </w:p>
    <w:p w:rsidR="0091039D" w:rsidRPr="00A92DB9" w:rsidRDefault="0091039D" w:rsidP="0091039D">
      <w:pPr>
        <w:ind w:firstLine="709"/>
        <w:jc w:val="both"/>
        <w:rPr>
          <w:bCs/>
          <w:iCs/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10.1. </w:t>
      </w:r>
      <w:proofErr w:type="gramStart"/>
      <w:r w:rsidRPr="00A92DB9">
        <w:rPr>
          <w:sz w:val="24"/>
          <w:szCs w:val="24"/>
        </w:rPr>
        <w:t>Определение победителя открытого конкурса производится конкурсной комиссией путем оценки и сопоставления заявок на участие в открытом конкурсе, поданных заявителями, признанными участниками открытого конкурса, для определения лучших из предложенных такими заявителями условий осуществления пассажирских перевозок по одному или нескольким муниципальным маршрутам, включенным в состав одного лота.</w:t>
      </w:r>
      <w:proofErr w:type="gramEnd"/>
    </w:p>
    <w:p w:rsidR="0091039D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lastRenderedPageBreak/>
        <w:t>Оценка и сопоставление заявок на участие в открытом конкурсе осуществляется конку</w:t>
      </w:r>
      <w:r>
        <w:rPr>
          <w:sz w:val="24"/>
          <w:szCs w:val="24"/>
        </w:rPr>
        <w:t>рсной комиссией в соответствии по следующим критериям:</w:t>
      </w:r>
    </w:p>
    <w:p w:rsidR="0091039D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5508AF" w:rsidRDefault="0091039D" w:rsidP="0091039D">
      <w:pPr>
        <w:widowControl w:val="0"/>
        <w:suppressAutoHyphens w:val="0"/>
        <w:autoSpaceDE w:val="0"/>
        <w:autoSpaceDN w:val="0"/>
        <w:adjustRightInd w:val="0"/>
        <w:spacing w:after="298" w:line="1" w:lineRule="exact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8"/>
        <w:gridCol w:w="3240"/>
      </w:tblGrid>
      <w:tr w:rsidR="0091039D" w:rsidRPr="005508AF" w:rsidTr="00C30FE9">
        <w:trPr>
          <w:trHeight w:hRule="exact" w:val="3600"/>
        </w:trPr>
        <w:tc>
          <w:tcPr>
            <w:tcW w:w="9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07" w:lineRule="exact"/>
              <w:ind w:left="19" w:right="106"/>
              <w:rPr>
                <w:sz w:val="24"/>
                <w:szCs w:val="24"/>
                <w:lang w:eastAsia="ru-RU"/>
              </w:rPr>
            </w:pPr>
            <w:proofErr w:type="gramStart"/>
            <w:r w:rsidRPr="005508AF">
              <w:rPr>
                <w:spacing w:val="-2"/>
                <w:sz w:val="24"/>
                <w:szCs w:val="24"/>
                <w:lang w:eastAsia="ru-RU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</w:t>
            </w:r>
            <w:r w:rsidRPr="005508AF">
              <w:rPr>
                <w:spacing w:val="-2"/>
                <w:sz w:val="24"/>
                <w:szCs w:val="24"/>
                <w:lang w:eastAsia="ru-RU"/>
              </w:rPr>
              <w:softHyphen/>
            </w:r>
            <w:r w:rsidRPr="005508AF">
              <w:rPr>
                <w:spacing w:val="-1"/>
                <w:sz w:val="24"/>
                <w:szCs w:val="24"/>
                <w:lang w:eastAsia="ru-RU"/>
              </w:rPr>
              <w:t>ского лица, индивидуального предпринимателя, участников договора простого това</w:t>
            </w:r>
            <w:r w:rsidRPr="005508AF">
              <w:rPr>
                <w:spacing w:val="-1"/>
                <w:sz w:val="24"/>
                <w:szCs w:val="24"/>
                <w:lang w:eastAsia="ru-RU"/>
              </w:rPr>
              <w:softHyphen/>
              <w:t>рищества или их работников в течение года, предшествующего дате проведения от</w:t>
            </w:r>
            <w:r w:rsidRPr="005508AF">
              <w:rPr>
                <w:spacing w:val="-1"/>
                <w:sz w:val="24"/>
                <w:szCs w:val="24"/>
                <w:lang w:eastAsia="ru-RU"/>
              </w:rPr>
              <w:softHyphen/>
            </w:r>
            <w:r w:rsidRPr="005508AF">
              <w:rPr>
                <w:spacing w:val="-2"/>
                <w:sz w:val="24"/>
                <w:szCs w:val="24"/>
                <w:lang w:eastAsia="ru-RU"/>
              </w:rPr>
              <w:t xml:space="preserve">крытого конкурса по муниципальным маршрутам, межмуниципальным маршрутам </w:t>
            </w:r>
            <w:r w:rsidRPr="005508AF">
              <w:rPr>
                <w:spacing w:val="-1"/>
                <w:sz w:val="24"/>
                <w:szCs w:val="24"/>
                <w:lang w:eastAsia="ru-RU"/>
              </w:rPr>
              <w:t xml:space="preserve">(далее - ДТП), в расчете на среднее-количество транспортных средств, имевшихся в </w:t>
            </w:r>
            <w:r w:rsidRPr="005508AF">
              <w:rPr>
                <w:spacing w:val="-2"/>
                <w:sz w:val="24"/>
                <w:szCs w:val="24"/>
                <w:lang w:eastAsia="ru-RU"/>
              </w:rPr>
              <w:t>распоряжении юридического лица, индивидуального предпринимателя или участни</w:t>
            </w:r>
            <w:r w:rsidRPr="005508AF">
              <w:rPr>
                <w:spacing w:val="-2"/>
                <w:sz w:val="24"/>
                <w:szCs w:val="24"/>
                <w:lang w:eastAsia="ru-RU"/>
              </w:rPr>
              <w:softHyphen/>
              <w:t>ков договора простого</w:t>
            </w:r>
            <w:proofErr w:type="gramEnd"/>
            <w:r w:rsidRPr="005508AF">
              <w:rPr>
                <w:spacing w:val="-2"/>
                <w:sz w:val="24"/>
                <w:szCs w:val="24"/>
                <w:lang w:eastAsia="ru-RU"/>
              </w:rPr>
              <w:t xml:space="preserve"> товарищества в течение года, предшествующего дате проведе</w:t>
            </w:r>
            <w:r w:rsidRPr="005508AF">
              <w:rPr>
                <w:spacing w:val="-2"/>
                <w:sz w:val="24"/>
                <w:szCs w:val="24"/>
                <w:lang w:eastAsia="ru-RU"/>
              </w:rPr>
              <w:softHyphen/>
              <w:t>ния открытого конкурса по муниципальным маршрутам, межмуниципальным марш</w:t>
            </w:r>
            <w:r w:rsidRPr="005508AF">
              <w:rPr>
                <w:spacing w:val="-2"/>
                <w:sz w:val="24"/>
                <w:szCs w:val="24"/>
                <w:lang w:eastAsia="ru-RU"/>
              </w:rPr>
              <w:softHyphen/>
              <w:t>рутам (далее - количество ТС) (рассчитывается как умноженное на 100 % отношение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508AF">
              <w:rPr>
                <w:sz w:val="24"/>
                <w:szCs w:val="24"/>
                <w:lang w:eastAsia="ru-RU"/>
              </w:rPr>
              <w:t>количества ДТП к количеству ТС):</w:t>
            </w:r>
          </w:p>
        </w:tc>
      </w:tr>
      <w:tr w:rsidR="0091039D" w:rsidRPr="005508AF" w:rsidTr="00C30FE9">
        <w:trPr>
          <w:trHeight w:hRule="exact" w:val="518"/>
        </w:trPr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от 0 до 1% включительно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0 баллов</w:t>
            </w:r>
          </w:p>
        </w:tc>
      </w:tr>
      <w:tr w:rsidR="0091039D" w:rsidRPr="005508AF" w:rsidTr="00C30FE9">
        <w:trPr>
          <w:trHeight w:hRule="exact" w:val="528"/>
        </w:trPr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от 1% до 25% включительно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- 5 баллов</w:t>
            </w:r>
          </w:p>
        </w:tc>
      </w:tr>
      <w:tr w:rsidR="0091039D" w:rsidRPr="005508AF" w:rsidTr="00C30FE9">
        <w:trPr>
          <w:trHeight w:hRule="exact" w:val="518"/>
        </w:trPr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от 25% до 50% включительно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- 10 баллов</w:t>
            </w:r>
          </w:p>
        </w:tc>
      </w:tr>
      <w:tr w:rsidR="0091039D" w:rsidRPr="005508AF" w:rsidTr="00C30FE9">
        <w:trPr>
          <w:trHeight w:hRule="exact" w:val="518"/>
        </w:trPr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от 50% до 75% включительно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- 15 баллов</w:t>
            </w:r>
          </w:p>
        </w:tc>
      </w:tr>
      <w:tr w:rsidR="0091039D" w:rsidRPr="005508AF" w:rsidTr="00C30FE9">
        <w:trPr>
          <w:trHeight w:hRule="exact" w:val="528"/>
        </w:trPr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от 75% до 100% включительно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- 20 баллов</w:t>
            </w:r>
          </w:p>
        </w:tc>
      </w:tr>
      <w:tr w:rsidR="0091039D" w:rsidRPr="005508AF" w:rsidTr="00C30FE9">
        <w:trPr>
          <w:trHeight w:hRule="exact" w:val="518"/>
        </w:trPr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свыше 100%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- 25 баллов</w:t>
            </w:r>
          </w:p>
        </w:tc>
      </w:tr>
      <w:tr w:rsidR="0091039D" w:rsidRPr="005508AF" w:rsidTr="00C30FE9">
        <w:trPr>
          <w:trHeight w:hRule="exact" w:val="2352"/>
        </w:trPr>
        <w:tc>
          <w:tcPr>
            <w:tcW w:w="9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left="19" w:right="77" w:firstLine="134"/>
              <w:rPr>
                <w:sz w:val="24"/>
                <w:szCs w:val="24"/>
                <w:lang w:eastAsia="ru-RU"/>
              </w:rPr>
            </w:pPr>
            <w:r w:rsidRPr="005508AF">
              <w:rPr>
                <w:spacing w:val="-2"/>
                <w:sz w:val="24"/>
                <w:szCs w:val="24"/>
                <w:lang w:eastAsia="ru-RU"/>
              </w:rPr>
              <w:t xml:space="preserve">Опыт осуществления регулярных перевозок юридическим лицом, индивидуальным </w:t>
            </w:r>
            <w:r w:rsidRPr="005508AF">
              <w:rPr>
                <w:spacing w:val="-1"/>
                <w:sz w:val="24"/>
                <w:szCs w:val="24"/>
                <w:lang w:eastAsia="ru-RU"/>
              </w:rPr>
              <w:t>предпринимателем или участниками договора простого товарищества, который под</w:t>
            </w:r>
            <w:r w:rsidRPr="005508AF">
              <w:rPr>
                <w:spacing w:val="-1"/>
                <w:sz w:val="24"/>
                <w:szCs w:val="24"/>
                <w:lang w:eastAsia="ru-RU"/>
              </w:rPr>
              <w:softHyphen/>
            </w:r>
            <w:r w:rsidRPr="005508AF">
              <w:rPr>
                <w:spacing w:val="-2"/>
                <w:sz w:val="24"/>
                <w:szCs w:val="24"/>
                <w:lang w:eastAsia="ru-RU"/>
              </w:rPr>
              <w:t>твержден исполнением государственных или муниципальных контрактов либо свиде</w:t>
            </w:r>
            <w:r w:rsidRPr="005508AF">
              <w:rPr>
                <w:spacing w:val="-2"/>
                <w:sz w:val="24"/>
                <w:szCs w:val="24"/>
                <w:lang w:eastAsia="ru-RU"/>
              </w:rPr>
              <w:softHyphen/>
              <w:t>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</w:t>
            </w:r>
            <w:r w:rsidRPr="005508AF">
              <w:rPr>
                <w:spacing w:val="-2"/>
                <w:sz w:val="24"/>
                <w:szCs w:val="24"/>
                <w:lang w:eastAsia="ru-RU"/>
              </w:rPr>
              <w:softHyphen/>
            </w:r>
            <w:r w:rsidRPr="005508AF">
              <w:rPr>
                <w:sz w:val="24"/>
                <w:szCs w:val="24"/>
                <w:lang w:eastAsia="ru-RU"/>
              </w:rPr>
              <w:t>ми:</w:t>
            </w:r>
          </w:p>
        </w:tc>
      </w:tr>
      <w:tr w:rsidR="0091039D" w:rsidRPr="005508AF" w:rsidTr="00C30FE9">
        <w:trPr>
          <w:trHeight w:hRule="exact" w:val="528"/>
        </w:trPr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от 0 до 3 лет включительно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0 баллов</w:t>
            </w:r>
          </w:p>
        </w:tc>
      </w:tr>
      <w:tr w:rsidR="0091039D" w:rsidRPr="005508AF" w:rsidTr="00C30FE9">
        <w:trPr>
          <w:trHeight w:hRule="exact" w:val="518"/>
        </w:trPr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от 3 до 5 лет включительно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91039D" w:rsidRPr="005508AF" w:rsidTr="00C30FE9">
        <w:trPr>
          <w:trHeight w:hRule="exact" w:val="557"/>
        </w:trPr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от 5 до 10 лет включительно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10 баллов</w:t>
            </w:r>
          </w:p>
        </w:tc>
      </w:tr>
    </w:tbl>
    <w:p w:rsidR="0091039D" w:rsidRPr="005508AF" w:rsidRDefault="0091039D" w:rsidP="0091039D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  <w:sectPr w:rsidR="0091039D" w:rsidRPr="005508AF" w:rsidSect="00C30FE9">
          <w:headerReference w:type="default" r:id="rId8"/>
          <w:pgSz w:w="11909" w:h="16834"/>
          <w:pgMar w:top="1140" w:right="710" w:bottom="360" w:left="17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7"/>
        <w:gridCol w:w="3191"/>
      </w:tblGrid>
      <w:tr w:rsidR="0091039D" w:rsidRPr="005508AF" w:rsidTr="00C30FE9">
        <w:trPr>
          <w:trHeight w:hRule="exact" w:val="528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lastRenderedPageBreak/>
              <w:t>свыше 10 лет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15 баллов</w:t>
            </w:r>
          </w:p>
        </w:tc>
      </w:tr>
      <w:tr w:rsidR="0091039D" w:rsidRPr="005508AF" w:rsidTr="00C30FE9">
        <w:trPr>
          <w:trHeight w:hRule="exact" w:val="2054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left="86" w:right="144" w:firstLine="10"/>
              <w:rPr>
                <w:sz w:val="24"/>
                <w:szCs w:val="24"/>
                <w:lang w:eastAsia="ru-RU"/>
              </w:rPr>
            </w:pPr>
            <w:r w:rsidRPr="005508AF">
              <w:rPr>
                <w:spacing w:val="-2"/>
                <w:sz w:val="24"/>
                <w:szCs w:val="24"/>
                <w:lang w:eastAsia="ru-RU"/>
              </w:rPr>
              <w:t>Влияющие на качество перевозок характеристики транспортных средств, предлагае</w:t>
            </w:r>
            <w:r w:rsidRPr="005508AF">
              <w:rPr>
                <w:spacing w:val="-2"/>
                <w:sz w:val="24"/>
                <w:szCs w:val="24"/>
                <w:lang w:eastAsia="ru-RU"/>
              </w:rPr>
              <w:softHyphen/>
              <w:t>мых юридическим лицом, индивидуальным предпринимателем или участниками до</w:t>
            </w:r>
            <w:r w:rsidRPr="005508AF">
              <w:rPr>
                <w:spacing w:val="-2"/>
                <w:sz w:val="24"/>
                <w:szCs w:val="24"/>
                <w:lang w:eastAsia="ru-RU"/>
              </w:rPr>
              <w:softHyphen/>
              <w:t xml:space="preserve">говора простого товарищества для осуществления регулярных перевозок (наличие </w:t>
            </w:r>
            <w:r w:rsidRPr="005508AF">
              <w:rPr>
                <w:spacing w:val="-1"/>
                <w:sz w:val="24"/>
                <w:szCs w:val="24"/>
                <w:lang w:eastAsia="ru-RU"/>
              </w:rPr>
              <w:t>кондиционера, низкого пола, оборудования для перевозок пассажиров с ограничен</w:t>
            </w:r>
            <w:r w:rsidRPr="005508AF">
              <w:rPr>
                <w:spacing w:val="-1"/>
                <w:sz w:val="24"/>
                <w:szCs w:val="24"/>
                <w:lang w:eastAsia="ru-RU"/>
              </w:rPr>
              <w:softHyphen/>
              <w:t>ными возможностями передвижения, пассажиров с детскими колясками и иные ха</w:t>
            </w:r>
            <w:r w:rsidRPr="005508AF">
              <w:rPr>
                <w:spacing w:val="-1"/>
                <w:sz w:val="24"/>
                <w:szCs w:val="24"/>
                <w:lang w:eastAsia="ru-RU"/>
              </w:rPr>
              <w:softHyphen/>
            </w:r>
            <w:r w:rsidRPr="005508AF">
              <w:rPr>
                <w:sz w:val="24"/>
                <w:szCs w:val="24"/>
                <w:lang w:eastAsia="ru-RU"/>
              </w:rPr>
              <w:t>рактеристики):</w:t>
            </w:r>
          </w:p>
        </w:tc>
      </w:tr>
      <w:tr w:rsidR="0091039D" w:rsidRPr="005508AF" w:rsidTr="00C30FE9">
        <w:trPr>
          <w:trHeight w:hRule="exact" w:val="518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наличие кондиционера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91039D" w:rsidRPr="005508AF" w:rsidTr="00C30FE9">
        <w:trPr>
          <w:trHeight w:hRule="exact" w:val="826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07" w:lineRule="exact"/>
              <w:ind w:left="10" w:right="19"/>
              <w:rPr>
                <w:sz w:val="24"/>
                <w:szCs w:val="24"/>
                <w:lang w:eastAsia="ru-RU"/>
              </w:rPr>
            </w:pPr>
            <w:r w:rsidRPr="005508AF">
              <w:rPr>
                <w:spacing w:val="-3"/>
                <w:sz w:val="24"/>
                <w:szCs w:val="24"/>
                <w:lang w:eastAsia="ru-RU"/>
              </w:rPr>
              <w:t xml:space="preserve">наличие низкого пола (для среднего, большого и особо </w:t>
            </w:r>
            <w:r w:rsidRPr="005508AF">
              <w:rPr>
                <w:spacing w:val="-2"/>
                <w:sz w:val="24"/>
                <w:szCs w:val="24"/>
                <w:lang w:eastAsia="ru-RU"/>
              </w:rPr>
              <w:t>большого класса транспортных средств)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91039D" w:rsidRPr="005508AF" w:rsidTr="00C30FE9">
        <w:trPr>
          <w:trHeight w:hRule="exact" w:val="145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07" w:lineRule="exact"/>
              <w:ind w:left="29" w:right="38" w:firstLine="192"/>
              <w:rPr>
                <w:sz w:val="24"/>
                <w:szCs w:val="24"/>
                <w:lang w:eastAsia="ru-RU"/>
              </w:rPr>
            </w:pPr>
            <w:r w:rsidRPr="005508AF">
              <w:rPr>
                <w:spacing w:val="-1"/>
                <w:sz w:val="24"/>
                <w:szCs w:val="24"/>
                <w:lang w:eastAsia="ru-RU"/>
              </w:rPr>
              <w:t xml:space="preserve">наличие оборудования для перевозок пассажиров с </w:t>
            </w:r>
            <w:r w:rsidRPr="005508AF">
              <w:rPr>
                <w:spacing w:val="-3"/>
                <w:sz w:val="24"/>
                <w:szCs w:val="24"/>
                <w:lang w:eastAsia="ru-RU"/>
              </w:rPr>
              <w:t>ограниченными возможностями передвижения, пасса</w:t>
            </w:r>
            <w:r w:rsidRPr="005508AF">
              <w:rPr>
                <w:spacing w:val="-3"/>
                <w:sz w:val="24"/>
                <w:szCs w:val="24"/>
                <w:lang w:eastAsia="ru-RU"/>
              </w:rPr>
              <w:softHyphen/>
            </w:r>
            <w:r w:rsidRPr="005508AF">
              <w:rPr>
                <w:spacing w:val="-2"/>
                <w:sz w:val="24"/>
                <w:szCs w:val="24"/>
                <w:lang w:eastAsia="ru-RU"/>
              </w:rPr>
              <w:t>жиров с детскими колясками (для среднего, большого и особо большого класса транспортных средств)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91039D" w:rsidRPr="005508AF" w:rsidTr="00C30FE9">
        <w:trPr>
          <w:trHeight w:hRule="exact" w:val="518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наличие автоматической двери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91039D" w:rsidRPr="005508AF" w:rsidTr="00C30FE9">
        <w:trPr>
          <w:trHeight w:hRule="exact" w:val="528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pacing w:val="-2"/>
                <w:sz w:val="24"/>
                <w:szCs w:val="24"/>
                <w:lang w:eastAsia="ru-RU"/>
              </w:rPr>
              <w:t>3 экологический класс транспортного средства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3 балла</w:t>
            </w:r>
          </w:p>
        </w:tc>
      </w:tr>
      <w:tr w:rsidR="0091039D" w:rsidRPr="005508AF" w:rsidTr="00C30FE9">
        <w:trPr>
          <w:trHeight w:hRule="exact" w:val="518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pacing w:val="-2"/>
                <w:sz w:val="24"/>
                <w:szCs w:val="24"/>
                <w:lang w:eastAsia="ru-RU"/>
              </w:rPr>
              <w:t>4 экологический класс транспортного средства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4 балла</w:t>
            </w:r>
          </w:p>
        </w:tc>
      </w:tr>
      <w:tr w:rsidR="0091039D" w:rsidRPr="005508AF" w:rsidTr="00C30FE9">
        <w:trPr>
          <w:trHeight w:hRule="exact" w:val="518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pacing w:val="-3"/>
                <w:sz w:val="24"/>
                <w:szCs w:val="24"/>
                <w:lang w:eastAsia="ru-RU"/>
              </w:rPr>
              <w:t>5 экологический класс транспортного средства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91039D" w:rsidRPr="005508AF" w:rsidTr="00C30FE9">
        <w:trPr>
          <w:trHeight w:hRule="exact" w:val="144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07" w:lineRule="exact"/>
              <w:ind w:right="58" w:firstLine="202"/>
              <w:rPr>
                <w:sz w:val="24"/>
                <w:szCs w:val="24"/>
                <w:lang w:eastAsia="ru-RU"/>
              </w:rPr>
            </w:pPr>
            <w:r w:rsidRPr="005508AF">
              <w:rPr>
                <w:spacing w:val="-1"/>
                <w:sz w:val="24"/>
                <w:szCs w:val="24"/>
                <w:lang w:eastAsia="ru-RU"/>
              </w:rPr>
              <w:t>Максимальный срок эксплуатации транспортных средств, предлагаемых юридиче</w:t>
            </w:r>
            <w:r w:rsidRPr="005508AF">
              <w:rPr>
                <w:spacing w:val="-1"/>
                <w:sz w:val="24"/>
                <w:szCs w:val="24"/>
                <w:lang w:eastAsia="ru-RU"/>
              </w:rPr>
              <w:softHyphen/>
            </w:r>
            <w:r w:rsidRPr="005508AF">
              <w:rPr>
                <w:spacing w:val="-2"/>
                <w:sz w:val="24"/>
                <w:szCs w:val="24"/>
                <w:lang w:eastAsia="ru-RU"/>
              </w:rPr>
              <w:t xml:space="preserve">ским лицом, индивидуальным предпринимателем или участниками договора простого </w:t>
            </w:r>
            <w:r w:rsidRPr="005508AF">
              <w:rPr>
                <w:spacing w:val="-1"/>
                <w:sz w:val="24"/>
                <w:szCs w:val="24"/>
                <w:lang w:eastAsia="ru-RU"/>
              </w:rPr>
              <w:t xml:space="preserve">товарищества для осуществления регулярных перевозок в течение срока действия </w:t>
            </w:r>
            <w:r w:rsidRPr="005508AF">
              <w:rPr>
                <w:spacing w:val="-2"/>
                <w:sz w:val="24"/>
                <w:szCs w:val="24"/>
                <w:lang w:eastAsia="ru-RU"/>
              </w:rPr>
              <w:t>свидетельства об осуществлении перевозок по маршруту регулярных перевозок:</w:t>
            </w:r>
          </w:p>
        </w:tc>
      </w:tr>
      <w:tr w:rsidR="0091039D" w:rsidRPr="005508AF" w:rsidTr="00C30FE9">
        <w:trPr>
          <w:trHeight w:hRule="exact" w:val="528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0 баллов</w:t>
            </w:r>
          </w:p>
        </w:tc>
      </w:tr>
      <w:tr w:rsidR="0091039D" w:rsidRPr="005508AF" w:rsidTr="00C30FE9">
        <w:trPr>
          <w:trHeight w:hRule="exact" w:val="518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от 3 до 5 лет включительно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5 баллов</w:t>
            </w:r>
          </w:p>
        </w:tc>
      </w:tr>
      <w:tr w:rsidR="0091039D" w:rsidRPr="005508AF" w:rsidTr="00C30FE9">
        <w:trPr>
          <w:trHeight w:hRule="exact" w:val="547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5508AF" w:rsidRDefault="0091039D" w:rsidP="0040561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508AF">
              <w:rPr>
                <w:sz w:val="24"/>
                <w:szCs w:val="24"/>
                <w:lang w:eastAsia="ru-RU"/>
              </w:rPr>
              <w:t>от 0 до 3 лет включительно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39D" w:rsidRPr="00A106C1" w:rsidRDefault="0091039D" w:rsidP="00405614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A106C1">
              <w:rPr>
                <w:sz w:val="24"/>
                <w:szCs w:val="24"/>
                <w:lang w:eastAsia="ru-RU"/>
              </w:rPr>
              <w:t>аллов</w:t>
            </w:r>
          </w:p>
        </w:tc>
      </w:tr>
    </w:tbl>
    <w:p w:rsidR="0091039D" w:rsidRPr="005508AF" w:rsidRDefault="0091039D" w:rsidP="00C30FE9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before="269" w:line="317" w:lineRule="exact"/>
        <w:ind w:right="389"/>
        <w:jc w:val="both"/>
        <w:rPr>
          <w:spacing w:val="-10"/>
          <w:sz w:val="24"/>
          <w:szCs w:val="24"/>
          <w:lang w:eastAsia="ru-RU"/>
        </w:rPr>
      </w:pPr>
      <w:r w:rsidRPr="00A106C1">
        <w:rPr>
          <w:spacing w:val="-2"/>
          <w:sz w:val="24"/>
          <w:szCs w:val="24"/>
          <w:lang w:eastAsia="ru-RU"/>
        </w:rPr>
        <w:t>10.2.</w:t>
      </w:r>
      <w:r w:rsidRPr="005508AF">
        <w:rPr>
          <w:spacing w:val="-2"/>
          <w:sz w:val="24"/>
          <w:szCs w:val="24"/>
          <w:lang w:eastAsia="ru-RU"/>
        </w:rPr>
        <w:t>Оценка заявки на участие в открытом конкурсе осуществляется в баллах ин</w:t>
      </w:r>
      <w:r w:rsidRPr="005508AF">
        <w:rPr>
          <w:spacing w:val="-2"/>
          <w:sz w:val="24"/>
          <w:szCs w:val="24"/>
          <w:lang w:eastAsia="ru-RU"/>
        </w:rPr>
        <w:softHyphen/>
      </w:r>
      <w:r w:rsidRPr="005508AF">
        <w:rPr>
          <w:spacing w:val="-1"/>
          <w:sz w:val="24"/>
          <w:szCs w:val="24"/>
          <w:lang w:eastAsia="ru-RU"/>
        </w:rPr>
        <w:t>дивидуально каждым присутствующим членом конкурсной комиссии.</w:t>
      </w:r>
    </w:p>
    <w:p w:rsidR="0091039D" w:rsidRPr="005508AF" w:rsidRDefault="0091039D" w:rsidP="0091039D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line="298" w:lineRule="exact"/>
        <w:ind w:right="211"/>
        <w:jc w:val="both"/>
        <w:rPr>
          <w:spacing w:val="-9"/>
          <w:sz w:val="24"/>
          <w:szCs w:val="24"/>
          <w:lang w:eastAsia="ru-RU"/>
        </w:rPr>
      </w:pPr>
      <w:r w:rsidRPr="00A106C1">
        <w:rPr>
          <w:spacing w:val="-2"/>
          <w:sz w:val="24"/>
          <w:szCs w:val="24"/>
          <w:lang w:eastAsia="ru-RU"/>
        </w:rPr>
        <w:t>10.3.</w:t>
      </w:r>
      <w:r w:rsidRPr="005508AF">
        <w:rPr>
          <w:spacing w:val="-2"/>
          <w:sz w:val="24"/>
          <w:szCs w:val="24"/>
          <w:lang w:eastAsia="ru-RU"/>
        </w:rPr>
        <w:t xml:space="preserve">Каждой заявке на участие в открытом конкурсе присваивается порядковый </w:t>
      </w:r>
      <w:r w:rsidRPr="005508AF">
        <w:rPr>
          <w:spacing w:val="-3"/>
          <w:sz w:val="24"/>
          <w:szCs w:val="24"/>
          <w:lang w:eastAsia="ru-RU"/>
        </w:rPr>
        <w:t xml:space="preserve">номер в порядке уменьшения ее оценки. Заявке на участие в конкурсе, получившей </w:t>
      </w:r>
      <w:r w:rsidRPr="005508AF">
        <w:rPr>
          <w:sz w:val="24"/>
          <w:szCs w:val="24"/>
          <w:lang w:eastAsia="ru-RU"/>
        </w:rPr>
        <w:t>высшую оценку, присваивается первый номер.</w:t>
      </w:r>
    </w:p>
    <w:p w:rsidR="0091039D" w:rsidRPr="005508AF" w:rsidRDefault="0091039D" w:rsidP="0091039D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before="10" w:line="298" w:lineRule="exact"/>
        <w:ind w:right="192"/>
        <w:jc w:val="both"/>
        <w:rPr>
          <w:spacing w:val="-9"/>
          <w:sz w:val="24"/>
          <w:szCs w:val="24"/>
          <w:lang w:eastAsia="ru-RU"/>
        </w:rPr>
      </w:pPr>
      <w:r w:rsidRPr="00A106C1">
        <w:rPr>
          <w:spacing w:val="-3"/>
          <w:sz w:val="24"/>
          <w:szCs w:val="24"/>
          <w:lang w:eastAsia="ru-RU"/>
        </w:rPr>
        <w:t>10.4.</w:t>
      </w:r>
      <w:r w:rsidRPr="005508AF">
        <w:rPr>
          <w:spacing w:val="-3"/>
          <w:sz w:val="24"/>
          <w:szCs w:val="24"/>
          <w:lang w:eastAsia="ru-RU"/>
        </w:rPr>
        <w:t xml:space="preserve">В случае, если нескольким заявкам на участие в открытом конкурсе присвоен </w:t>
      </w:r>
      <w:r w:rsidRPr="005508AF">
        <w:rPr>
          <w:spacing w:val="-2"/>
          <w:sz w:val="24"/>
          <w:szCs w:val="24"/>
          <w:lang w:eastAsia="ru-RU"/>
        </w:rPr>
        <w:t>первый номер, победителем открытого конкурса признается участник открытого кон</w:t>
      </w:r>
      <w:r w:rsidRPr="005508AF">
        <w:rPr>
          <w:spacing w:val="-2"/>
          <w:sz w:val="24"/>
          <w:szCs w:val="24"/>
          <w:lang w:eastAsia="ru-RU"/>
        </w:rPr>
        <w:softHyphen/>
      </w:r>
      <w:r w:rsidRPr="005508AF">
        <w:rPr>
          <w:spacing w:val="-3"/>
          <w:sz w:val="24"/>
          <w:szCs w:val="24"/>
          <w:lang w:eastAsia="ru-RU"/>
        </w:rPr>
        <w:t xml:space="preserve">курса, по предложению которого установлен маршрут регулярных перевозок, а при </w:t>
      </w:r>
      <w:r w:rsidRPr="005508AF">
        <w:rPr>
          <w:spacing w:val="-2"/>
          <w:sz w:val="24"/>
          <w:szCs w:val="24"/>
          <w:lang w:eastAsia="ru-RU"/>
        </w:rPr>
        <w:t xml:space="preserve">отсутствии такого участника - участник открытого конкурса, заявка которого подана </w:t>
      </w:r>
      <w:r w:rsidRPr="005508AF">
        <w:rPr>
          <w:sz w:val="24"/>
          <w:szCs w:val="24"/>
          <w:lang w:eastAsia="ru-RU"/>
        </w:rPr>
        <w:t>ранее других заявок, получивших высшую оценку.</w:t>
      </w:r>
    </w:p>
    <w:p w:rsidR="0091039D" w:rsidRPr="005508AF" w:rsidRDefault="0091039D" w:rsidP="0091039D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line="298" w:lineRule="exact"/>
        <w:ind w:right="182"/>
        <w:jc w:val="both"/>
        <w:rPr>
          <w:spacing w:val="-9"/>
          <w:sz w:val="24"/>
          <w:szCs w:val="24"/>
          <w:lang w:eastAsia="ru-RU"/>
        </w:rPr>
        <w:sectPr w:rsidR="0091039D" w:rsidRPr="005508AF" w:rsidSect="00C30FE9">
          <w:pgSz w:w="11909" w:h="16834"/>
          <w:pgMar w:top="1188" w:right="710" w:bottom="360" w:left="1737" w:header="720" w:footer="720" w:gutter="0"/>
          <w:cols w:space="60"/>
          <w:noEndnote/>
        </w:sectPr>
      </w:pPr>
      <w:r w:rsidRPr="00A106C1">
        <w:rPr>
          <w:spacing w:val="-3"/>
          <w:sz w:val="24"/>
          <w:szCs w:val="24"/>
          <w:lang w:eastAsia="ru-RU"/>
        </w:rPr>
        <w:t>10.5.</w:t>
      </w:r>
      <w:r w:rsidRPr="005508AF">
        <w:rPr>
          <w:spacing w:val="-3"/>
          <w:sz w:val="24"/>
          <w:szCs w:val="24"/>
          <w:lang w:eastAsia="ru-RU"/>
        </w:rPr>
        <w:t xml:space="preserve">В случае, если открытый конкурс признан не состоявшимся в связи с тем, что </w:t>
      </w:r>
      <w:r w:rsidRPr="005508AF">
        <w:rPr>
          <w:sz w:val="24"/>
          <w:szCs w:val="24"/>
          <w:lang w:eastAsia="ru-RU"/>
        </w:rPr>
        <w:t>по окончании срока подачи заявок на участие в открытом конкурсе не подано ни од-</w:t>
      </w:r>
    </w:p>
    <w:p w:rsidR="0091039D" w:rsidRPr="005508AF" w:rsidRDefault="0091039D" w:rsidP="00C30FE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98" w:lineRule="exact"/>
        <w:ind w:right="210"/>
        <w:jc w:val="both"/>
        <w:rPr>
          <w:sz w:val="24"/>
          <w:szCs w:val="24"/>
          <w:lang w:eastAsia="ru-RU"/>
        </w:rPr>
      </w:pPr>
      <w:proofErr w:type="gramStart"/>
      <w:r w:rsidRPr="005508AF">
        <w:rPr>
          <w:spacing w:val="-3"/>
          <w:sz w:val="24"/>
          <w:szCs w:val="24"/>
          <w:lang w:eastAsia="ru-RU"/>
        </w:rPr>
        <w:lastRenderedPageBreak/>
        <w:t>ной такой заявки или по результатам рассмотрения заявок на участие в открытом кон</w:t>
      </w:r>
      <w:r w:rsidRPr="005508AF">
        <w:rPr>
          <w:spacing w:val="-3"/>
          <w:sz w:val="24"/>
          <w:szCs w:val="24"/>
          <w:lang w:eastAsia="ru-RU"/>
        </w:rPr>
        <w:softHyphen/>
      </w:r>
      <w:r w:rsidRPr="005508AF">
        <w:rPr>
          <w:sz w:val="24"/>
          <w:szCs w:val="24"/>
          <w:lang w:eastAsia="ru-RU"/>
        </w:rPr>
        <w:t>курсе все такие заявки были признаны не соответствующими требованиям конкурс</w:t>
      </w:r>
      <w:r w:rsidRPr="005508AF">
        <w:rPr>
          <w:sz w:val="24"/>
          <w:szCs w:val="24"/>
          <w:lang w:eastAsia="ru-RU"/>
        </w:rPr>
        <w:softHyphen/>
      </w:r>
      <w:r w:rsidRPr="005508AF">
        <w:rPr>
          <w:spacing w:val="-2"/>
          <w:sz w:val="24"/>
          <w:szCs w:val="24"/>
          <w:lang w:eastAsia="ru-RU"/>
        </w:rPr>
        <w:t>ной документации, организатор открытого конкурса вправе принять решение о по</w:t>
      </w:r>
      <w:r w:rsidRPr="005508AF">
        <w:rPr>
          <w:spacing w:val="-2"/>
          <w:sz w:val="24"/>
          <w:szCs w:val="24"/>
          <w:lang w:eastAsia="ru-RU"/>
        </w:rPr>
        <w:softHyphen/>
      </w:r>
      <w:r w:rsidRPr="005508AF">
        <w:rPr>
          <w:sz w:val="24"/>
          <w:szCs w:val="24"/>
          <w:lang w:eastAsia="ru-RU"/>
        </w:rPr>
        <w:t>вторном проведении открытого конкурса или об отмене предусмотренного конкурс</w:t>
      </w:r>
      <w:r w:rsidRPr="005508AF">
        <w:rPr>
          <w:sz w:val="24"/>
          <w:szCs w:val="24"/>
          <w:lang w:eastAsia="ru-RU"/>
        </w:rPr>
        <w:softHyphen/>
        <w:t>ной документацией маршрута регулярных перевозок.</w:t>
      </w:r>
      <w:proofErr w:type="gramEnd"/>
    </w:p>
    <w:p w:rsidR="0091039D" w:rsidRPr="005508AF" w:rsidRDefault="0091039D" w:rsidP="00C30FE9">
      <w:pPr>
        <w:widowControl w:val="0"/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line="298" w:lineRule="exact"/>
        <w:ind w:right="210"/>
        <w:jc w:val="both"/>
        <w:rPr>
          <w:spacing w:val="-10"/>
          <w:sz w:val="24"/>
          <w:szCs w:val="24"/>
          <w:lang w:eastAsia="ru-RU"/>
        </w:rPr>
      </w:pPr>
      <w:proofErr w:type="gramStart"/>
      <w:r w:rsidRPr="00A106C1">
        <w:rPr>
          <w:spacing w:val="-3"/>
          <w:sz w:val="24"/>
          <w:szCs w:val="24"/>
          <w:lang w:eastAsia="ru-RU"/>
        </w:rPr>
        <w:t>10.6.</w:t>
      </w:r>
      <w:r w:rsidRPr="005508AF">
        <w:rPr>
          <w:spacing w:val="-3"/>
          <w:sz w:val="24"/>
          <w:szCs w:val="24"/>
          <w:lang w:eastAsia="ru-RU"/>
        </w:rPr>
        <w:t xml:space="preserve">В случае, если открытый конкурс признан не состоявшимся в связи с тем, что </w:t>
      </w:r>
      <w:r w:rsidRPr="005508AF">
        <w:rPr>
          <w:spacing w:val="-2"/>
          <w:sz w:val="24"/>
          <w:szCs w:val="24"/>
          <w:lang w:eastAsia="ru-RU"/>
        </w:rPr>
        <w:t xml:space="preserve"> только одна заявка на участие в открытом конкурсе была признана соответствую</w:t>
      </w:r>
      <w:r w:rsidRPr="005508AF">
        <w:rPr>
          <w:spacing w:val="-2"/>
          <w:sz w:val="24"/>
          <w:szCs w:val="24"/>
          <w:lang w:eastAsia="ru-RU"/>
        </w:rPr>
        <w:softHyphen/>
        <w:t xml:space="preserve">щей требованиям конкурсной документации, юридическое лицо, индивидуальный </w:t>
      </w:r>
      <w:r w:rsidRPr="005508AF">
        <w:rPr>
          <w:spacing w:val="-1"/>
          <w:sz w:val="24"/>
          <w:szCs w:val="24"/>
          <w:lang w:eastAsia="ru-RU"/>
        </w:rPr>
        <w:t xml:space="preserve">предприниматель или уполномоченный участник договора простого товарищества, </w:t>
      </w:r>
      <w:r w:rsidRPr="005508AF">
        <w:rPr>
          <w:spacing w:val="-3"/>
          <w:sz w:val="24"/>
          <w:szCs w:val="24"/>
          <w:lang w:eastAsia="ru-RU"/>
        </w:rPr>
        <w:t xml:space="preserve">подавший такую заявку на участие в открытом конкурсе признается единственным </w:t>
      </w:r>
      <w:r w:rsidRPr="005508AF">
        <w:rPr>
          <w:spacing w:val="-2"/>
          <w:sz w:val="24"/>
          <w:szCs w:val="24"/>
          <w:lang w:eastAsia="ru-RU"/>
        </w:rPr>
        <w:t>участником конкурса и ему выдается свидетельство об осуществлении перевозки.</w:t>
      </w:r>
      <w:proofErr w:type="gramEnd"/>
    </w:p>
    <w:p w:rsidR="0091039D" w:rsidRPr="005508AF" w:rsidRDefault="0091039D" w:rsidP="00C30FE9">
      <w:pPr>
        <w:widowControl w:val="0"/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line="298" w:lineRule="exact"/>
        <w:ind w:right="210"/>
        <w:jc w:val="both"/>
        <w:rPr>
          <w:spacing w:val="-7"/>
          <w:sz w:val="24"/>
          <w:szCs w:val="24"/>
          <w:lang w:eastAsia="ru-RU"/>
        </w:rPr>
      </w:pPr>
      <w:r w:rsidRPr="00A106C1">
        <w:rPr>
          <w:sz w:val="24"/>
          <w:szCs w:val="24"/>
          <w:lang w:eastAsia="ru-RU"/>
        </w:rPr>
        <w:t>10.7.</w:t>
      </w:r>
      <w:r w:rsidRPr="005508AF">
        <w:rPr>
          <w:sz w:val="24"/>
          <w:szCs w:val="24"/>
          <w:lang w:eastAsia="ru-RU"/>
        </w:rPr>
        <w:t xml:space="preserve">Результаты рассмотрения единственной заявки на участие в конкурсе на </w:t>
      </w:r>
      <w:r w:rsidRPr="005508AF">
        <w:rPr>
          <w:spacing w:val="-2"/>
          <w:sz w:val="24"/>
          <w:szCs w:val="24"/>
          <w:lang w:eastAsia="ru-RU"/>
        </w:rPr>
        <w:t>предмет ее соответствия требованиям конкурсной документации фиксируются в про</w:t>
      </w:r>
      <w:r w:rsidRPr="005508AF">
        <w:rPr>
          <w:spacing w:val="-2"/>
          <w:sz w:val="24"/>
          <w:szCs w:val="24"/>
          <w:lang w:eastAsia="ru-RU"/>
        </w:rPr>
        <w:softHyphen/>
        <w:t>токоле рассмотрения единственной заявки на участие в конкурсе. Протокол рассмот</w:t>
      </w:r>
      <w:r w:rsidRPr="005508AF">
        <w:rPr>
          <w:spacing w:val="-2"/>
          <w:sz w:val="24"/>
          <w:szCs w:val="24"/>
          <w:lang w:eastAsia="ru-RU"/>
        </w:rPr>
        <w:softHyphen/>
        <w:t>рения единственной заявки на участие в конкурсе размещается на официальном сайте муниципального образования «Баяндаевский район» в информационно - телеком</w:t>
      </w:r>
      <w:r w:rsidRPr="005508AF">
        <w:rPr>
          <w:spacing w:val="-2"/>
          <w:sz w:val="24"/>
          <w:szCs w:val="24"/>
          <w:lang w:eastAsia="ru-RU"/>
        </w:rPr>
        <w:softHyphen/>
      </w:r>
      <w:r w:rsidRPr="005508AF">
        <w:rPr>
          <w:spacing w:val="-1"/>
          <w:sz w:val="24"/>
          <w:szCs w:val="24"/>
          <w:lang w:eastAsia="ru-RU"/>
        </w:rPr>
        <w:t xml:space="preserve">муникационной сети «Интернет» в течение одного рабочего дня со дня подписания </w:t>
      </w:r>
      <w:r w:rsidRPr="005508AF">
        <w:rPr>
          <w:sz w:val="24"/>
          <w:szCs w:val="24"/>
          <w:lang w:eastAsia="ru-RU"/>
        </w:rPr>
        <w:t>указанного протокола.</w:t>
      </w:r>
    </w:p>
    <w:p w:rsidR="0091039D" w:rsidRPr="005508AF" w:rsidRDefault="0091039D" w:rsidP="0091039D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1039D" w:rsidRPr="005508AF" w:rsidRDefault="0091039D" w:rsidP="00C30FE9">
      <w:pPr>
        <w:widowControl w:val="0"/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line="298" w:lineRule="exact"/>
        <w:ind w:right="210"/>
        <w:jc w:val="both"/>
        <w:rPr>
          <w:spacing w:val="-7"/>
          <w:sz w:val="24"/>
          <w:szCs w:val="24"/>
          <w:lang w:eastAsia="ru-RU"/>
        </w:rPr>
      </w:pPr>
      <w:r w:rsidRPr="00A106C1">
        <w:rPr>
          <w:spacing w:val="-3"/>
          <w:sz w:val="24"/>
          <w:szCs w:val="24"/>
          <w:lang w:eastAsia="ru-RU"/>
        </w:rPr>
        <w:t>10.8.</w:t>
      </w:r>
      <w:r w:rsidRPr="005508AF">
        <w:rPr>
          <w:spacing w:val="-3"/>
          <w:sz w:val="24"/>
          <w:szCs w:val="24"/>
          <w:lang w:eastAsia="ru-RU"/>
        </w:rPr>
        <w:t xml:space="preserve">Победителем открытого конкурса признается участник открытого конкурса, </w:t>
      </w:r>
      <w:r w:rsidRPr="005508AF">
        <w:rPr>
          <w:spacing w:val="-1"/>
          <w:sz w:val="24"/>
          <w:szCs w:val="24"/>
          <w:lang w:eastAsia="ru-RU"/>
        </w:rPr>
        <w:t xml:space="preserve">заявке которого присвоен первый номер в соответствии с максимальной итоговой </w:t>
      </w:r>
      <w:r w:rsidRPr="005508AF">
        <w:rPr>
          <w:sz w:val="24"/>
          <w:szCs w:val="24"/>
          <w:lang w:eastAsia="ru-RU"/>
        </w:rPr>
        <w:t>оценкой.</w:t>
      </w:r>
    </w:p>
    <w:p w:rsidR="0091039D" w:rsidRPr="005508AF" w:rsidRDefault="0091039D" w:rsidP="00C30FE9">
      <w:pPr>
        <w:widowControl w:val="0"/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line="298" w:lineRule="exact"/>
        <w:ind w:right="210"/>
        <w:jc w:val="both"/>
        <w:rPr>
          <w:spacing w:val="-5"/>
          <w:sz w:val="24"/>
          <w:szCs w:val="24"/>
          <w:lang w:eastAsia="ru-RU"/>
        </w:rPr>
      </w:pPr>
      <w:r w:rsidRPr="00A106C1">
        <w:rPr>
          <w:spacing w:val="-1"/>
          <w:sz w:val="24"/>
          <w:szCs w:val="24"/>
          <w:lang w:eastAsia="ru-RU"/>
        </w:rPr>
        <w:t>10.9.</w:t>
      </w:r>
      <w:r w:rsidRPr="005508AF">
        <w:rPr>
          <w:spacing w:val="-1"/>
          <w:sz w:val="24"/>
          <w:szCs w:val="24"/>
          <w:lang w:eastAsia="ru-RU"/>
        </w:rPr>
        <w:t>Результаты открытого конкурса оформляются протоколом оценки и сопо</w:t>
      </w:r>
      <w:r w:rsidRPr="005508AF">
        <w:rPr>
          <w:spacing w:val="-1"/>
          <w:sz w:val="24"/>
          <w:szCs w:val="24"/>
          <w:lang w:eastAsia="ru-RU"/>
        </w:rPr>
        <w:softHyphen/>
      </w:r>
      <w:r w:rsidRPr="005508AF">
        <w:rPr>
          <w:spacing w:val="-3"/>
          <w:sz w:val="24"/>
          <w:szCs w:val="24"/>
          <w:lang w:eastAsia="ru-RU"/>
        </w:rPr>
        <w:t xml:space="preserve">ставления заявок на участие в открытом конкурсе, который подписывается всеми </w:t>
      </w:r>
      <w:r w:rsidRPr="005508AF">
        <w:rPr>
          <w:sz w:val="24"/>
          <w:szCs w:val="24"/>
          <w:lang w:eastAsia="ru-RU"/>
        </w:rPr>
        <w:t>присутствующими членами конкурсной комиссии.</w:t>
      </w:r>
    </w:p>
    <w:p w:rsidR="0091039D" w:rsidRPr="005508AF" w:rsidRDefault="0091039D" w:rsidP="0091039D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1039D" w:rsidRPr="005508AF" w:rsidRDefault="0091039D" w:rsidP="00C30FE9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spacing w:line="298" w:lineRule="exact"/>
        <w:ind w:right="210"/>
        <w:jc w:val="both"/>
        <w:rPr>
          <w:spacing w:val="-7"/>
          <w:sz w:val="24"/>
          <w:szCs w:val="24"/>
          <w:lang w:eastAsia="ru-RU"/>
        </w:rPr>
      </w:pPr>
      <w:r w:rsidRPr="00A106C1">
        <w:rPr>
          <w:spacing w:val="-3"/>
          <w:sz w:val="24"/>
          <w:szCs w:val="24"/>
          <w:lang w:eastAsia="ru-RU"/>
        </w:rPr>
        <w:t>10.10</w:t>
      </w:r>
      <w:r>
        <w:rPr>
          <w:spacing w:val="-3"/>
          <w:sz w:val="24"/>
          <w:szCs w:val="24"/>
          <w:lang w:eastAsia="ru-RU"/>
        </w:rPr>
        <w:t>.</w:t>
      </w:r>
      <w:r w:rsidRPr="005508AF">
        <w:rPr>
          <w:spacing w:val="-3"/>
          <w:sz w:val="24"/>
          <w:szCs w:val="24"/>
          <w:lang w:eastAsia="ru-RU"/>
        </w:rPr>
        <w:t xml:space="preserve">Протокол оценки и сопоставления заявок на участие в открытом конкурсе </w:t>
      </w:r>
      <w:r w:rsidRPr="005508AF">
        <w:rPr>
          <w:sz w:val="24"/>
          <w:szCs w:val="24"/>
          <w:lang w:eastAsia="ru-RU"/>
        </w:rPr>
        <w:t xml:space="preserve">составляется в двух экземплярах, один из которых хранится у организатора конкурса, </w:t>
      </w:r>
      <w:r w:rsidRPr="005508AF">
        <w:rPr>
          <w:spacing w:val="-1"/>
          <w:sz w:val="24"/>
          <w:szCs w:val="24"/>
          <w:lang w:eastAsia="ru-RU"/>
        </w:rPr>
        <w:t>а второй в течение десяти рабочих дней со дня его размещения вместе со свидетель</w:t>
      </w:r>
      <w:r w:rsidRPr="005508AF">
        <w:rPr>
          <w:spacing w:val="-1"/>
          <w:sz w:val="24"/>
          <w:szCs w:val="24"/>
          <w:lang w:eastAsia="ru-RU"/>
        </w:rPr>
        <w:softHyphen/>
      </w:r>
      <w:r w:rsidRPr="005508AF">
        <w:rPr>
          <w:spacing w:val="-2"/>
          <w:sz w:val="24"/>
          <w:szCs w:val="24"/>
          <w:lang w:eastAsia="ru-RU"/>
        </w:rPr>
        <w:t>ством об осуществлении перевозок выдается победителю открытого конкурса.</w:t>
      </w:r>
    </w:p>
    <w:p w:rsidR="0091039D" w:rsidRPr="005508AF" w:rsidRDefault="0091039D" w:rsidP="00C30FE9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spacing w:line="298" w:lineRule="exact"/>
        <w:ind w:right="210"/>
        <w:jc w:val="both"/>
        <w:rPr>
          <w:spacing w:val="-9"/>
          <w:sz w:val="24"/>
          <w:szCs w:val="24"/>
          <w:lang w:eastAsia="ru-RU"/>
        </w:rPr>
      </w:pPr>
      <w:r w:rsidRPr="00A106C1">
        <w:rPr>
          <w:spacing w:val="-2"/>
          <w:sz w:val="24"/>
          <w:szCs w:val="24"/>
          <w:lang w:eastAsia="ru-RU"/>
        </w:rPr>
        <w:t>10.11.</w:t>
      </w:r>
      <w:r w:rsidRPr="005508AF">
        <w:rPr>
          <w:spacing w:val="-2"/>
          <w:sz w:val="24"/>
          <w:szCs w:val="24"/>
          <w:lang w:eastAsia="ru-RU"/>
        </w:rPr>
        <w:t xml:space="preserve">Протокол оценки и сопоставления заявок на участие в открытом конкурсе </w:t>
      </w:r>
      <w:r w:rsidRPr="005508AF">
        <w:rPr>
          <w:spacing w:val="-1"/>
          <w:sz w:val="24"/>
          <w:szCs w:val="24"/>
          <w:lang w:eastAsia="ru-RU"/>
        </w:rPr>
        <w:t xml:space="preserve">размещается на официальном сайте муниципального образования «Баяндаевский </w:t>
      </w:r>
      <w:r w:rsidRPr="005508AF">
        <w:rPr>
          <w:spacing w:val="-2"/>
          <w:sz w:val="24"/>
          <w:szCs w:val="24"/>
          <w:lang w:eastAsia="ru-RU"/>
        </w:rPr>
        <w:t xml:space="preserve">район» в информационно - телекоммуникационной сети «Интернет» в течение одного </w:t>
      </w:r>
      <w:r w:rsidRPr="005508AF">
        <w:rPr>
          <w:sz w:val="24"/>
          <w:szCs w:val="24"/>
          <w:lang w:eastAsia="ru-RU"/>
        </w:rPr>
        <w:t>рабочего дня со дня подписания указанного протокола.</w:t>
      </w:r>
    </w:p>
    <w:p w:rsidR="0091039D" w:rsidRPr="005508AF" w:rsidRDefault="0091039D" w:rsidP="00C30FE9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spacing w:line="298" w:lineRule="exact"/>
        <w:ind w:right="210"/>
        <w:jc w:val="both"/>
        <w:rPr>
          <w:spacing w:val="-7"/>
          <w:sz w:val="24"/>
          <w:szCs w:val="24"/>
          <w:lang w:eastAsia="ru-RU"/>
        </w:rPr>
      </w:pPr>
      <w:r w:rsidRPr="00A106C1">
        <w:rPr>
          <w:sz w:val="24"/>
          <w:szCs w:val="24"/>
          <w:lang w:eastAsia="ru-RU"/>
        </w:rPr>
        <w:t>10.12.</w:t>
      </w:r>
      <w:r w:rsidRPr="005508AF">
        <w:rPr>
          <w:sz w:val="24"/>
          <w:szCs w:val="24"/>
          <w:lang w:eastAsia="ru-RU"/>
        </w:rPr>
        <w:t xml:space="preserve">Любой участник открытого конкурса после размещения на официальном </w:t>
      </w:r>
      <w:r w:rsidRPr="005508AF">
        <w:rPr>
          <w:spacing w:val="-2"/>
          <w:sz w:val="24"/>
          <w:szCs w:val="24"/>
          <w:lang w:eastAsia="ru-RU"/>
        </w:rPr>
        <w:t>сайте муниципального образования «Баяндаевский район» в информационно - теле</w:t>
      </w:r>
      <w:r w:rsidRPr="005508AF">
        <w:rPr>
          <w:spacing w:val="-2"/>
          <w:sz w:val="24"/>
          <w:szCs w:val="24"/>
          <w:lang w:eastAsia="ru-RU"/>
        </w:rPr>
        <w:softHyphen/>
      </w:r>
      <w:r w:rsidRPr="005508AF">
        <w:rPr>
          <w:sz w:val="24"/>
          <w:szCs w:val="24"/>
          <w:lang w:eastAsia="ru-RU"/>
        </w:rPr>
        <w:t xml:space="preserve">коммуникационной сети «Интернет» протокола оценки и сопоставления заявок на </w:t>
      </w:r>
      <w:r w:rsidRPr="005508AF">
        <w:rPr>
          <w:spacing w:val="-2"/>
          <w:sz w:val="24"/>
          <w:szCs w:val="24"/>
          <w:lang w:eastAsia="ru-RU"/>
        </w:rPr>
        <w:t xml:space="preserve">участие в открытом конкурсе вправе направить организатору конкурса в письменной </w:t>
      </w:r>
      <w:r w:rsidRPr="005508AF">
        <w:rPr>
          <w:spacing w:val="-3"/>
          <w:sz w:val="24"/>
          <w:szCs w:val="24"/>
          <w:lang w:eastAsia="ru-RU"/>
        </w:rPr>
        <w:t xml:space="preserve">форме запрос о разъяснении результатов открытого конкурса. Организатор конкурса в </w:t>
      </w:r>
      <w:r w:rsidRPr="005508AF">
        <w:rPr>
          <w:spacing w:val="-1"/>
          <w:sz w:val="24"/>
          <w:szCs w:val="24"/>
          <w:lang w:eastAsia="ru-RU"/>
        </w:rPr>
        <w:t xml:space="preserve">течение двух рабочих дней со дня поступления такого запроса обязан представить </w:t>
      </w:r>
      <w:r w:rsidRPr="005508AF">
        <w:rPr>
          <w:spacing w:val="-2"/>
          <w:sz w:val="24"/>
          <w:szCs w:val="24"/>
          <w:lang w:eastAsia="ru-RU"/>
        </w:rPr>
        <w:t>участнику открытого конкурса в письменной форме соответствующие разъяснения.</w:t>
      </w:r>
    </w:p>
    <w:p w:rsidR="0091039D" w:rsidRPr="005508AF" w:rsidRDefault="0091039D" w:rsidP="00C30FE9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spacing w:line="298" w:lineRule="exact"/>
        <w:ind w:right="210"/>
        <w:jc w:val="both"/>
        <w:rPr>
          <w:spacing w:val="-9"/>
          <w:sz w:val="24"/>
          <w:szCs w:val="24"/>
          <w:lang w:eastAsia="ru-RU"/>
        </w:rPr>
      </w:pPr>
      <w:r w:rsidRPr="00A106C1">
        <w:rPr>
          <w:spacing w:val="-3"/>
          <w:sz w:val="24"/>
          <w:szCs w:val="24"/>
          <w:lang w:eastAsia="ru-RU"/>
        </w:rPr>
        <w:t>10.13.</w:t>
      </w:r>
      <w:r w:rsidRPr="005508AF">
        <w:rPr>
          <w:spacing w:val="-3"/>
          <w:sz w:val="24"/>
          <w:szCs w:val="24"/>
          <w:lang w:eastAsia="ru-RU"/>
        </w:rPr>
        <w:t xml:space="preserve">Протоколы, составленные в ходе проведения открытого конкурса, заявки на участие в открытом конкурсе, конкурсная документация, изменения и разъяснения </w:t>
      </w:r>
      <w:r w:rsidRPr="005508AF">
        <w:rPr>
          <w:spacing w:val="-2"/>
          <w:sz w:val="24"/>
          <w:szCs w:val="24"/>
          <w:lang w:eastAsia="ru-RU"/>
        </w:rPr>
        <w:t>конкурсной документации хранятся у организатора конкурса пять лет.</w:t>
      </w:r>
    </w:p>
    <w:p w:rsidR="0091039D" w:rsidRPr="005508AF" w:rsidRDefault="0091039D" w:rsidP="00C30FE9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spacing w:line="298" w:lineRule="exact"/>
        <w:ind w:right="210"/>
        <w:jc w:val="both"/>
        <w:rPr>
          <w:spacing w:val="-6"/>
          <w:sz w:val="24"/>
          <w:szCs w:val="24"/>
          <w:lang w:eastAsia="ru-RU"/>
        </w:rPr>
      </w:pPr>
      <w:r w:rsidRPr="00A106C1">
        <w:rPr>
          <w:spacing w:val="-1"/>
          <w:sz w:val="24"/>
          <w:szCs w:val="24"/>
          <w:lang w:eastAsia="ru-RU"/>
        </w:rPr>
        <w:t>10.14.</w:t>
      </w:r>
      <w:r w:rsidRPr="005508AF">
        <w:rPr>
          <w:spacing w:val="-1"/>
          <w:sz w:val="24"/>
          <w:szCs w:val="24"/>
          <w:lang w:eastAsia="ru-RU"/>
        </w:rPr>
        <w:t>Участникам, не признанным участниками конкурса, направляются уведом</w:t>
      </w:r>
      <w:r w:rsidRPr="005508AF">
        <w:rPr>
          <w:spacing w:val="-1"/>
          <w:sz w:val="24"/>
          <w:szCs w:val="24"/>
          <w:lang w:eastAsia="ru-RU"/>
        </w:rPr>
        <w:softHyphen/>
      </w:r>
      <w:r w:rsidRPr="005508AF">
        <w:rPr>
          <w:spacing w:val="-2"/>
          <w:sz w:val="24"/>
          <w:szCs w:val="24"/>
          <w:lang w:eastAsia="ru-RU"/>
        </w:rPr>
        <w:t xml:space="preserve">ления о принятых конкурсной комиссией решениях не позднее трех рабочих дней, </w:t>
      </w:r>
      <w:r w:rsidRPr="005508AF">
        <w:rPr>
          <w:sz w:val="24"/>
          <w:szCs w:val="24"/>
          <w:lang w:eastAsia="ru-RU"/>
        </w:rPr>
        <w:t>следующих за днем подписания указанного протокола.</w:t>
      </w:r>
    </w:p>
    <w:p w:rsidR="0091039D" w:rsidRPr="005508AF" w:rsidRDefault="0091039D" w:rsidP="00C30FE9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spacing w:before="10" w:line="298" w:lineRule="exact"/>
        <w:ind w:right="210"/>
        <w:jc w:val="both"/>
        <w:rPr>
          <w:spacing w:val="-6"/>
          <w:sz w:val="24"/>
          <w:szCs w:val="24"/>
          <w:lang w:eastAsia="ru-RU"/>
        </w:rPr>
        <w:sectPr w:rsidR="0091039D" w:rsidRPr="005508AF" w:rsidSect="00C30FE9">
          <w:pgSz w:w="11909" w:h="16834"/>
          <w:pgMar w:top="1217" w:right="569" w:bottom="360" w:left="1774" w:header="720" w:footer="720" w:gutter="0"/>
          <w:cols w:space="60"/>
          <w:noEndnote/>
        </w:sectPr>
      </w:pPr>
      <w:r w:rsidRPr="00A106C1">
        <w:rPr>
          <w:sz w:val="24"/>
          <w:szCs w:val="24"/>
          <w:lang w:eastAsia="ru-RU"/>
        </w:rPr>
        <w:t>10.15.</w:t>
      </w:r>
      <w:r w:rsidRPr="005508AF">
        <w:rPr>
          <w:sz w:val="24"/>
          <w:szCs w:val="24"/>
          <w:lang w:eastAsia="ru-RU"/>
        </w:rPr>
        <w:t>Срок оценки и сопоставления таких заявок не может превышать десяти дней со дня подписания протокола вскрытия конве</w:t>
      </w:r>
      <w:r>
        <w:rPr>
          <w:sz w:val="24"/>
          <w:szCs w:val="24"/>
          <w:lang w:eastAsia="ru-RU"/>
        </w:rPr>
        <w:t>ртов с заявками на участие в открытом конкурсе.</w:t>
      </w:r>
    </w:p>
    <w:p w:rsidR="0091039D" w:rsidRPr="00A92DB9" w:rsidRDefault="0091039D" w:rsidP="0091039D">
      <w:pPr>
        <w:jc w:val="both"/>
        <w:rPr>
          <w:b/>
          <w:bCs/>
          <w:iCs/>
          <w:sz w:val="24"/>
          <w:szCs w:val="24"/>
        </w:rPr>
      </w:pPr>
      <w:bookmarkStart w:id="20" w:name="_Toc442706878"/>
      <w:r>
        <w:rPr>
          <w:b/>
          <w:bCs/>
          <w:iCs/>
          <w:sz w:val="24"/>
          <w:szCs w:val="24"/>
        </w:rPr>
        <w:lastRenderedPageBreak/>
        <w:t xml:space="preserve">           </w:t>
      </w:r>
      <w:r w:rsidRPr="00A92DB9">
        <w:rPr>
          <w:b/>
          <w:bCs/>
          <w:iCs/>
          <w:sz w:val="24"/>
          <w:szCs w:val="24"/>
        </w:rPr>
        <w:t>11. Сведения о сроке действия и форме свидетельства, выдаваемого по результатам открытого конкурса</w:t>
      </w:r>
      <w:bookmarkEnd w:id="20"/>
    </w:p>
    <w:p w:rsidR="0091039D" w:rsidRPr="00A92DB9" w:rsidRDefault="0091039D" w:rsidP="0091039D">
      <w:pPr>
        <w:ind w:firstLine="709"/>
        <w:jc w:val="both"/>
        <w:rPr>
          <w:bCs/>
          <w:iCs/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11.1. Свидетельство выдается в течение десяти дней со дня проведения открытого конкурса сроком на 10 лет.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11.2. 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11.3. Участник открытого конкурса, 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конкурса.</w:t>
      </w:r>
    </w:p>
    <w:p w:rsidR="0091039D" w:rsidRPr="00E95BA1" w:rsidRDefault="0091039D" w:rsidP="0091039D">
      <w:pPr>
        <w:ind w:firstLine="709"/>
        <w:jc w:val="both"/>
        <w:rPr>
          <w:sz w:val="24"/>
          <w:szCs w:val="24"/>
        </w:rPr>
      </w:pPr>
      <w:r w:rsidRPr="00E95BA1">
        <w:rPr>
          <w:sz w:val="24"/>
          <w:szCs w:val="24"/>
        </w:rPr>
        <w:t>11.4. </w:t>
      </w:r>
      <w:proofErr w:type="gramStart"/>
      <w:r w:rsidRPr="00E95BA1">
        <w:rPr>
          <w:sz w:val="24"/>
          <w:szCs w:val="24"/>
        </w:rPr>
        <w:t xml:space="preserve">Участник открытого конкурса, получивший право на получение свидетельства, обязан уведомить организатора открытого конкурса о подключении  </w:t>
      </w:r>
      <w:r w:rsidRPr="00E95BA1">
        <w:rPr>
          <w:sz w:val="24"/>
          <w:szCs w:val="24"/>
        </w:rPr>
        <w:br/>
        <w:t>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ГЛОНАСС/</w:t>
      </w:r>
      <w:r w:rsidRPr="00E95BA1">
        <w:rPr>
          <w:sz w:val="24"/>
          <w:szCs w:val="24"/>
          <w:lang w:val="en-US"/>
        </w:rPr>
        <w:t>GPS</w:t>
      </w:r>
      <w:r w:rsidRPr="00E95BA1">
        <w:rPr>
          <w:sz w:val="24"/>
          <w:szCs w:val="24"/>
        </w:rPr>
        <w:t xml:space="preserve"> до начала осуществления предусмотренных данным свидетельством регулярных перевозок (при условии ввода в эксплуатацию Автоматизированной информационной системы (АИС) Иркутской области.</w:t>
      </w:r>
      <w:proofErr w:type="gramEnd"/>
    </w:p>
    <w:p w:rsidR="0091039D" w:rsidRPr="00A92DB9" w:rsidRDefault="0091039D" w:rsidP="0091039D">
      <w:pPr>
        <w:jc w:val="both"/>
        <w:rPr>
          <w:sz w:val="28"/>
          <w:szCs w:val="28"/>
        </w:rPr>
      </w:pPr>
    </w:p>
    <w:p w:rsidR="0091039D" w:rsidRPr="00A92DB9" w:rsidRDefault="0091039D" w:rsidP="0091039D">
      <w:pPr>
        <w:jc w:val="both"/>
        <w:rPr>
          <w:sz w:val="28"/>
          <w:szCs w:val="28"/>
        </w:rPr>
        <w:sectPr w:rsidR="0091039D" w:rsidRPr="00A92DB9" w:rsidSect="00405614">
          <w:pgSz w:w="11906" w:h="16838"/>
          <w:pgMar w:top="1134" w:right="991" w:bottom="1134" w:left="1701" w:header="720" w:footer="720" w:gutter="0"/>
          <w:cols w:space="720"/>
          <w:docGrid w:linePitch="360"/>
        </w:sectPr>
      </w:pPr>
    </w:p>
    <w:p w:rsidR="0091039D" w:rsidRPr="00A92DB9" w:rsidRDefault="0091039D" w:rsidP="0091039D">
      <w:pPr>
        <w:ind w:firstLine="709"/>
        <w:jc w:val="center"/>
        <w:rPr>
          <w:b/>
          <w:bCs/>
          <w:sz w:val="24"/>
          <w:szCs w:val="24"/>
        </w:rPr>
      </w:pPr>
      <w:r w:rsidRPr="00A92DB9">
        <w:rPr>
          <w:b/>
          <w:bCs/>
          <w:sz w:val="24"/>
          <w:szCs w:val="24"/>
        </w:rPr>
        <w:lastRenderedPageBreak/>
        <w:t xml:space="preserve">ЧАСТЬ </w:t>
      </w:r>
      <w:r w:rsidRPr="00A92DB9">
        <w:rPr>
          <w:b/>
          <w:bCs/>
          <w:sz w:val="24"/>
          <w:szCs w:val="24"/>
          <w:lang w:val="en-US"/>
        </w:rPr>
        <w:t>II</w:t>
      </w:r>
      <w:r w:rsidRPr="00A92DB9">
        <w:rPr>
          <w:b/>
          <w:bCs/>
          <w:sz w:val="24"/>
          <w:szCs w:val="24"/>
        </w:rPr>
        <w:t>. ИНФОРМАЦИОННАЯ КАРТА КОНКУРСА</w:t>
      </w:r>
    </w:p>
    <w:p w:rsidR="0091039D" w:rsidRPr="00A92DB9" w:rsidRDefault="0091039D" w:rsidP="0091039D">
      <w:pPr>
        <w:ind w:firstLine="709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  <w:r w:rsidRPr="00A92DB9">
        <w:rPr>
          <w:sz w:val="24"/>
          <w:szCs w:val="24"/>
        </w:rPr>
        <w:t>В части II конкурсной документации содержится информация для данного конкретного конкурса, которая уточняет, разъясняет и дополняет положения части «Общие условия проведения открытого конкурса». При возникновении противоречия между положениями части I и части II конкурсной документации, применяются положения части II конкурсной документации.</w:t>
      </w:r>
    </w:p>
    <w:p w:rsidR="0091039D" w:rsidRPr="00A92DB9" w:rsidRDefault="0091039D" w:rsidP="0091039D">
      <w:pPr>
        <w:rPr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3695"/>
        <w:gridCol w:w="9535"/>
      </w:tblGrid>
      <w:tr w:rsidR="0091039D" w:rsidRPr="00A92DB9" w:rsidTr="00405614">
        <w:trPr>
          <w:trHeight w:val="312"/>
          <w:tblHeader/>
        </w:trPr>
        <w:tc>
          <w:tcPr>
            <w:tcW w:w="973" w:type="dxa"/>
          </w:tcPr>
          <w:p w:rsidR="0091039D" w:rsidRPr="00A92DB9" w:rsidRDefault="0091039D" w:rsidP="00405614">
            <w:pPr>
              <w:ind w:left="34" w:right="-108"/>
            </w:pPr>
            <w:r w:rsidRPr="00A92DB9">
              <w:t xml:space="preserve">№ </w:t>
            </w:r>
            <w:proofErr w:type="gramStart"/>
            <w:r w:rsidRPr="00A92DB9">
              <w:t>п</w:t>
            </w:r>
            <w:proofErr w:type="gramEnd"/>
            <w:r w:rsidRPr="00A92DB9">
              <w:t>/п</w:t>
            </w:r>
          </w:p>
        </w:tc>
        <w:tc>
          <w:tcPr>
            <w:tcW w:w="3803" w:type="dxa"/>
          </w:tcPr>
          <w:p w:rsidR="0091039D" w:rsidRPr="00A92DB9" w:rsidRDefault="0091039D" w:rsidP="00405614">
            <w:r w:rsidRPr="00A92DB9">
              <w:t>Положения</w:t>
            </w:r>
          </w:p>
        </w:tc>
        <w:tc>
          <w:tcPr>
            <w:tcW w:w="9824" w:type="dxa"/>
          </w:tcPr>
          <w:p w:rsidR="0091039D" w:rsidRPr="00A92DB9" w:rsidRDefault="0091039D" w:rsidP="00405614">
            <w:r w:rsidRPr="00A92DB9">
              <w:t>Пояснения положений</w:t>
            </w:r>
          </w:p>
        </w:tc>
      </w:tr>
    </w:tbl>
    <w:p w:rsidR="0091039D" w:rsidRPr="00A92DB9" w:rsidRDefault="0091039D" w:rsidP="0091039D">
      <w:pPr>
        <w:pStyle w:val="TableTitle"/>
        <w:keepNext w:val="0"/>
        <w:widowControl w:val="0"/>
        <w:suppressLineNumbers/>
        <w:tabs>
          <w:tab w:val="left" w:pos="595"/>
          <w:tab w:val="left" w:pos="3354"/>
        </w:tabs>
        <w:suppressAutoHyphens/>
        <w:spacing w:before="0"/>
        <w:ind w:firstLine="709"/>
        <w:jc w:val="left"/>
        <w:rPr>
          <w:sz w:val="2"/>
          <w:szCs w:val="2"/>
        </w:rPr>
      </w:pPr>
      <w:r w:rsidRPr="00A92DB9">
        <w:tab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3695"/>
        <w:gridCol w:w="9535"/>
      </w:tblGrid>
      <w:tr w:rsidR="0091039D" w:rsidRPr="00A92DB9" w:rsidTr="00405614">
        <w:trPr>
          <w:trHeight w:val="312"/>
          <w:tblHeader/>
        </w:trPr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sz w:val="24"/>
                <w:szCs w:val="24"/>
              </w:rPr>
            </w:pPr>
            <w:r w:rsidRPr="00A92DB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itle"/>
              <w:keepNext w:val="0"/>
              <w:widowControl w:val="0"/>
              <w:suppressLineNumbers/>
              <w:suppressAutoHyphens/>
              <w:spacing w:before="0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2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itle"/>
              <w:keepNext w:val="0"/>
              <w:widowControl w:val="0"/>
              <w:suppressLineNumbers/>
              <w:suppressAutoHyphens/>
              <w:spacing w:before="0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3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Наименование объекта открытого конкурса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A92DB9">
              <w:rPr>
                <w:sz w:val="22"/>
                <w:szCs w:val="22"/>
              </w:rPr>
              <w:t xml:space="preserve">Лот, включающий в себя необходимое количество рейсов по одному или нескольким муниципальным маршрутам регулярных перевозок </w:t>
            </w:r>
            <w:r w:rsidRPr="00A92DB9">
              <w:rPr>
                <w:bCs/>
                <w:sz w:val="22"/>
                <w:szCs w:val="22"/>
              </w:rPr>
              <w:t>по нерегулируемым тарифам на территории муниципального обра</w:t>
            </w:r>
            <w:r>
              <w:rPr>
                <w:bCs/>
                <w:sz w:val="22"/>
                <w:szCs w:val="22"/>
              </w:rPr>
              <w:t>зования «Баяндаевский район» Иркутской области</w:t>
            </w:r>
            <w:r w:rsidRPr="00A92DB9">
              <w:rPr>
                <w:sz w:val="22"/>
                <w:szCs w:val="22"/>
              </w:rPr>
              <w:t xml:space="preserve"> в течение срока действия соответствующего свидетельства </w:t>
            </w:r>
            <w:r w:rsidRPr="00A92DB9">
              <w:rPr>
                <w:bCs/>
                <w:sz w:val="22"/>
                <w:szCs w:val="22"/>
              </w:rPr>
              <w:t>об осуществлении перевозок по одному или нескольким муниципальным маршрутам регулярных перевозок по нерегу</w:t>
            </w:r>
            <w:r>
              <w:rPr>
                <w:bCs/>
                <w:sz w:val="22"/>
                <w:szCs w:val="22"/>
              </w:rPr>
              <w:t>лируемым тарифам на территории м</w:t>
            </w:r>
            <w:r w:rsidRPr="00A92DB9">
              <w:rPr>
                <w:bCs/>
                <w:sz w:val="22"/>
                <w:szCs w:val="22"/>
              </w:rPr>
              <w:t>униципального обра</w:t>
            </w:r>
            <w:r>
              <w:rPr>
                <w:bCs/>
                <w:sz w:val="22"/>
                <w:szCs w:val="22"/>
              </w:rPr>
              <w:t>зования «Баяндаевский район» Иркутской области</w:t>
            </w:r>
            <w:proofErr w:type="gramEnd"/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Организатор открытого конкурса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92DB9">
              <w:rPr>
                <w:color w:val="000000"/>
                <w:sz w:val="22"/>
                <w:szCs w:val="22"/>
              </w:rPr>
              <w:t>Администрация муниципального обра</w:t>
            </w:r>
            <w:r>
              <w:rPr>
                <w:color w:val="000000"/>
                <w:sz w:val="22"/>
                <w:szCs w:val="22"/>
              </w:rPr>
              <w:t>зования «Баяндаевский</w:t>
            </w:r>
            <w:r w:rsidRPr="00A92DB9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Место нахождения, почтовый адрес, адрес электронной почты, номер контактного телефона организатора открытого конкурса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9112A6">
              <w:rPr>
                <w:sz w:val="22"/>
                <w:szCs w:val="22"/>
              </w:rPr>
              <w:t>669120</w:t>
            </w:r>
            <w:r>
              <w:rPr>
                <w:sz w:val="22"/>
                <w:szCs w:val="22"/>
              </w:rPr>
              <w:t xml:space="preserve">, Иркутская область,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аяндай</w:t>
            </w:r>
            <w:proofErr w:type="spellEnd"/>
            <w:r>
              <w:rPr>
                <w:sz w:val="22"/>
                <w:szCs w:val="22"/>
              </w:rPr>
              <w:t>, ул. Бутунаева, д. 2</w:t>
            </w:r>
            <w:r w:rsidRPr="00A92DB9">
              <w:rPr>
                <w:sz w:val="22"/>
                <w:szCs w:val="22"/>
              </w:rPr>
              <w:t>.</w:t>
            </w:r>
          </w:p>
          <w:p w:rsidR="0091039D" w:rsidRPr="00A92DB9" w:rsidRDefault="0091039D" w:rsidP="0040561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  <w:r w:rsidRPr="00A92DB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A92D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9537) 9-12-2</w:t>
            </w:r>
            <w:r w:rsidRPr="00A92DB9">
              <w:rPr>
                <w:sz w:val="22"/>
                <w:szCs w:val="22"/>
              </w:rPr>
              <w:t>2.</w:t>
            </w:r>
          </w:p>
          <w:p w:rsidR="0091039D" w:rsidRPr="00A92DB9" w:rsidRDefault="0091039D" w:rsidP="0040561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slzakaz</w:t>
            </w:r>
            <w:proofErr w:type="spellEnd"/>
            <w:r w:rsidRPr="009112A6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A92DB9">
              <w:t>.</w:t>
            </w:r>
            <w:proofErr w:type="spellStart"/>
            <w:r w:rsidRPr="00A92DB9">
              <w:t>ru</w:t>
            </w:r>
            <w:proofErr w:type="spellEnd"/>
            <w:r w:rsidRPr="00A92DB9">
              <w:t>.</w:t>
            </w:r>
          </w:p>
          <w:p w:rsidR="0091039D" w:rsidRPr="00A92DB9" w:rsidRDefault="0091039D" w:rsidP="0040561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Контактные лица:</w:t>
            </w:r>
          </w:p>
          <w:p w:rsidR="0091039D" w:rsidRPr="00A92DB9" w:rsidRDefault="0091039D" w:rsidP="00405614">
            <w:pPr>
              <w:pStyle w:val="TableText"/>
              <w:suppressLineNumbers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Андриянов Алексей Михайлович, </w:t>
            </w:r>
            <w:proofErr w:type="spellStart"/>
            <w:r>
              <w:rPr>
                <w:sz w:val="22"/>
                <w:szCs w:val="22"/>
              </w:rPr>
              <w:t>Хунгеев</w:t>
            </w:r>
            <w:proofErr w:type="spellEnd"/>
            <w:r>
              <w:rPr>
                <w:sz w:val="22"/>
                <w:szCs w:val="22"/>
              </w:rPr>
              <w:t xml:space="preserve"> Фёдор </w:t>
            </w:r>
            <w:proofErr w:type="spellStart"/>
            <w:r>
              <w:rPr>
                <w:sz w:val="22"/>
                <w:szCs w:val="22"/>
              </w:rPr>
              <w:t>Климентьевич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Способ определения победителя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Открытый конкурс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Место оказания услуг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Иркутская область, Баяндаевский район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A92DB9">
              <w:rPr>
                <w:sz w:val="22"/>
                <w:szCs w:val="22"/>
              </w:rPr>
              <w:t>В течение срока действия свидетельства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Язык открытого конкурса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2DB9">
              <w:rPr>
                <w:color w:val="000000"/>
                <w:sz w:val="22"/>
                <w:szCs w:val="22"/>
              </w:rPr>
              <w:t>Русский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Информация о возможности организатора конкурса внесения изменений в извещение о проведении открытого конкурса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 xml:space="preserve">Решение о внесении изменений в извещение о проведении открытого конкурса 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</w:t>
            </w:r>
            <w:r w:rsidRPr="00A92DB9">
              <w:rPr>
                <w:bCs/>
                <w:sz w:val="22"/>
                <w:szCs w:val="22"/>
              </w:rPr>
              <w:t>официальном сайте администрации муниципального обра</w:t>
            </w:r>
            <w:r>
              <w:rPr>
                <w:bCs/>
                <w:sz w:val="22"/>
                <w:szCs w:val="22"/>
              </w:rPr>
              <w:t>зования «Баяндаевский</w:t>
            </w:r>
            <w:r w:rsidRPr="00A92DB9">
              <w:rPr>
                <w:bCs/>
                <w:sz w:val="22"/>
                <w:szCs w:val="22"/>
              </w:rPr>
              <w:t xml:space="preserve"> район»</w:t>
            </w:r>
            <w:r w:rsidRPr="00A92DB9">
              <w:rPr>
                <w:sz w:val="22"/>
                <w:szCs w:val="22"/>
              </w:rPr>
              <w:t xml:space="preserve"> </w:t>
            </w:r>
            <w:r>
              <w:t xml:space="preserve">с </w:t>
            </w:r>
            <w:hyperlink r:id="rId9" w:history="1">
              <w:r w:rsidRPr="00D77FA7">
                <w:rPr>
                  <w:rStyle w:val="a3"/>
                  <w:color w:val="auto"/>
                  <w:sz w:val="22"/>
                  <w:szCs w:val="22"/>
                </w:rPr>
                <w:t>http://bayanday.irkobl.ru/</w:t>
              </w:r>
            </w:hyperlink>
            <w:r w:rsidRPr="00D77FA7">
              <w:rPr>
                <w:sz w:val="22"/>
                <w:szCs w:val="22"/>
              </w:rPr>
              <w:t xml:space="preserve">, </w:t>
            </w:r>
            <w:r w:rsidRPr="00A92DB9">
              <w:rPr>
                <w:sz w:val="22"/>
                <w:szCs w:val="22"/>
              </w:rPr>
              <w:t xml:space="preserve">в информационно-телекоммуникационной сети «Интернет». В течение трех рабочих дней со дня принятия указанного решения такие изменения размещаются организатором открытого конкурса на </w:t>
            </w:r>
            <w:r w:rsidRPr="00A92DB9">
              <w:rPr>
                <w:bCs/>
                <w:sz w:val="22"/>
                <w:szCs w:val="22"/>
              </w:rPr>
              <w:t>официальном сайте администрации муниципального обра</w:t>
            </w:r>
            <w:r>
              <w:rPr>
                <w:bCs/>
                <w:sz w:val="22"/>
                <w:szCs w:val="22"/>
              </w:rPr>
              <w:t>зования «Баяндаевский</w:t>
            </w:r>
            <w:r w:rsidRPr="00A92DB9">
              <w:rPr>
                <w:bCs/>
                <w:sz w:val="22"/>
                <w:szCs w:val="22"/>
              </w:rPr>
              <w:t xml:space="preserve"> район»</w:t>
            </w:r>
            <w:r w:rsidRPr="00A92DB9">
              <w:rPr>
                <w:sz w:val="22"/>
                <w:szCs w:val="22"/>
              </w:rPr>
              <w:t xml:space="preserve"> </w:t>
            </w:r>
            <w:hyperlink r:id="rId10" w:history="1">
              <w:r w:rsidRPr="00D77FA7">
                <w:rPr>
                  <w:rStyle w:val="a3"/>
                  <w:color w:val="auto"/>
                  <w:sz w:val="22"/>
                  <w:szCs w:val="22"/>
                </w:rPr>
                <w:t>http://bayanday.irkobl.ru/</w:t>
              </w:r>
            </w:hyperlink>
            <w:r w:rsidRPr="00A92DB9">
              <w:rPr>
                <w:sz w:val="22"/>
                <w:szCs w:val="22"/>
              </w:rPr>
              <w:t xml:space="preserve"> в информационно-телекоммуникационной сети «Интернет». При этом срок подачи заявок на участие в открытом конкурсе должен быть продлен таким образом, чтобы </w:t>
            </w:r>
            <w:r w:rsidRPr="00A92DB9">
              <w:rPr>
                <w:sz w:val="22"/>
                <w:szCs w:val="22"/>
              </w:rPr>
              <w:lastRenderedPageBreak/>
              <w:t>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      </w:r>
          </w:p>
        </w:tc>
      </w:tr>
      <w:tr w:rsidR="0091039D" w:rsidRPr="00A92DB9" w:rsidTr="00405614"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Требования к участникам открытого конкурса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39D" w:rsidRPr="00A92DB9" w:rsidRDefault="0091039D" w:rsidP="00405614">
            <w:pPr>
              <w:pStyle w:val="TableText"/>
              <w:suppressLineNumbers/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1. 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Федерации.</w:t>
            </w:r>
          </w:p>
          <w:p w:rsidR="0091039D" w:rsidRPr="00A92DB9" w:rsidRDefault="0091039D" w:rsidP="00405614">
            <w:pPr>
              <w:pStyle w:val="TableText"/>
              <w:suppressLineNumbers/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2. 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</w:t>
            </w:r>
            <w:proofErr w:type="gramStart"/>
            <w:r w:rsidRPr="00A92DB9">
              <w:rPr>
                <w:sz w:val="22"/>
                <w:szCs w:val="22"/>
              </w:rPr>
              <w:t>дств в ср</w:t>
            </w:r>
            <w:proofErr w:type="gramEnd"/>
            <w:r w:rsidRPr="00A92DB9">
              <w:rPr>
                <w:sz w:val="22"/>
                <w:szCs w:val="22"/>
              </w:rPr>
              <w:t>оки, определенные настоящей конкурсной документацией.</w:t>
            </w:r>
          </w:p>
          <w:p w:rsidR="0091039D" w:rsidRPr="00A92DB9" w:rsidRDefault="0091039D" w:rsidP="00405614">
            <w:pPr>
              <w:pStyle w:val="TableText"/>
              <w:suppressLineNumbers/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3. Не</w:t>
            </w:r>
            <w:r>
              <w:rPr>
                <w:sz w:val="22"/>
                <w:szCs w:val="22"/>
              </w:rPr>
              <w:t xml:space="preserve"> </w:t>
            </w:r>
            <w:r w:rsidRPr="00A92DB9">
              <w:rPr>
                <w:sz w:val="22"/>
                <w:szCs w:val="22"/>
              </w:rPr>
              <w:t>проведение ликвидации участника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производства.</w:t>
            </w:r>
          </w:p>
          <w:p w:rsidR="0091039D" w:rsidRPr="00A92DB9" w:rsidRDefault="0091039D" w:rsidP="00405614">
            <w:pPr>
              <w:pStyle w:val="TableText"/>
              <w:suppressLineNumbers/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4. 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  <w:p w:rsidR="0091039D" w:rsidRPr="00A92DB9" w:rsidRDefault="0091039D" w:rsidP="00405614">
            <w:pPr>
              <w:pStyle w:val="TableText"/>
              <w:suppressLineNumbers/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 xml:space="preserve">5. </w:t>
            </w:r>
            <w:proofErr w:type="gramStart"/>
            <w:r w:rsidRPr="00A92DB9">
              <w:rPr>
                <w:sz w:val="22"/>
                <w:szCs w:val="22"/>
              </w:rPr>
              <w:t>Документы</w:t>
            </w:r>
            <w:proofErr w:type="gramEnd"/>
            <w:r w:rsidRPr="00A92DB9">
              <w:rPr>
                <w:sz w:val="22"/>
                <w:szCs w:val="22"/>
              </w:rPr>
              <w:t xml:space="preserve"> подтверждающие факт отсутствия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до даты окончания подачи заявок на участие в открытом конкурсе вместе с заявкой на участие в открытом конкурсе предоставляется справка налогового органа об отсутствии такой задолженности.</w:t>
            </w:r>
          </w:p>
          <w:p w:rsidR="0091039D" w:rsidRPr="00A92DB9" w:rsidRDefault="0091039D" w:rsidP="00405614">
            <w:pPr>
              <w:pStyle w:val="TableText"/>
              <w:suppressLineNumbers/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6. Наличие договора простого товарищества в письменной форме (для участников договора простого товарищества).</w:t>
            </w:r>
          </w:p>
          <w:p w:rsidR="0091039D" w:rsidRPr="00A92DB9" w:rsidRDefault="0091039D" w:rsidP="00405614">
            <w:pPr>
              <w:pStyle w:val="TableText"/>
              <w:suppressLineNumbers/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7. </w:t>
            </w:r>
            <w:proofErr w:type="gramStart"/>
            <w:r w:rsidRPr="00A92DB9">
              <w:rPr>
                <w:sz w:val="22"/>
                <w:szCs w:val="22"/>
              </w:rPr>
              <w:t>Требования, предусмотренные подпунктами 1-5 пункта 9 информационной карты применяются</w:t>
            </w:r>
            <w:proofErr w:type="gramEnd"/>
            <w:r w:rsidRPr="00A92DB9">
              <w:rPr>
                <w:sz w:val="22"/>
                <w:szCs w:val="22"/>
              </w:rPr>
              <w:t xml:space="preserve"> в отношении каждого участника договора простого товарищества.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Ограничения участия в открытом конкурсе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Ограничения не установлены.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Преимущества, предоставляемые при участии в конкурсе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Преимущества не предоставляются.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Срок, место и порядок предоставления конкурсной документации. Способы получения конкурсной документации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A92DB9">
              <w:rPr>
                <w:sz w:val="22"/>
                <w:szCs w:val="22"/>
              </w:rPr>
              <w:t>Конкурсная документация предоставляется после опубликования на официальном сайте муниципального обра</w:t>
            </w:r>
            <w:r>
              <w:rPr>
                <w:sz w:val="22"/>
                <w:szCs w:val="22"/>
              </w:rPr>
              <w:t>зования «Баяндаевский</w:t>
            </w:r>
            <w:r w:rsidRPr="00A92DB9">
              <w:rPr>
                <w:sz w:val="22"/>
                <w:szCs w:val="22"/>
              </w:rPr>
              <w:t xml:space="preserve"> район» по электронному адресу: </w:t>
            </w:r>
            <w:hyperlink r:id="rId11" w:history="1">
              <w:r w:rsidRPr="00D77FA7">
                <w:rPr>
                  <w:rStyle w:val="a3"/>
                  <w:color w:val="auto"/>
                  <w:sz w:val="22"/>
                  <w:szCs w:val="22"/>
                </w:rPr>
                <w:t>http://bayanday.irkobl.ru/</w:t>
              </w:r>
            </w:hyperlink>
            <w:r w:rsidRPr="00A92DB9">
              <w:rPr>
                <w:sz w:val="22"/>
                <w:szCs w:val="22"/>
              </w:rPr>
              <w:t xml:space="preserve"> извещения о проведении открытого конкурса на основании заявления любого заинтересованного лица, поданного в письменной форме не позднее 5 рабочих дней до даты окончания приема заявок, в течение 2 рабочих дней со дня получения соответствующего заявления.</w:t>
            </w:r>
            <w:proofErr w:type="gramEnd"/>
          </w:p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A92DB9">
              <w:rPr>
                <w:sz w:val="22"/>
                <w:szCs w:val="22"/>
              </w:rPr>
              <w:t>Конкурсная документация предоставляется заявителю по адресу организ</w:t>
            </w:r>
            <w:r>
              <w:rPr>
                <w:sz w:val="22"/>
                <w:szCs w:val="22"/>
              </w:rPr>
              <w:t xml:space="preserve">атора открытого </w:t>
            </w:r>
            <w:r>
              <w:rPr>
                <w:sz w:val="22"/>
                <w:szCs w:val="22"/>
              </w:rPr>
              <w:lastRenderedPageBreak/>
              <w:t xml:space="preserve">конкурса: 660120, Иркутская область, Баяндаевский район, с. Баяндай, ул. Бутунаева, д. 2, 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7</w:t>
            </w:r>
            <w:r w:rsidRPr="00A92DB9">
              <w:rPr>
                <w:sz w:val="22"/>
                <w:szCs w:val="22"/>
              </w:rPr>
              <w:t xml:space="preserve"> (отдел </w:t>
            </w:r>
            <w:r>
              <w:rPr>
                <w:sz w:val="22"/>
                <w:szCs w:val="22"/>
              </w:rPr>
              <w:t>строительства и ЖКХ</w:t>
            </w:r>
            <w:r w:rsidRPr="00A92DB9">
              <w:rPr>
                <w:sz w:val="22"/>
                <w:szCs w:val="22"/>
              </w:rPr>
              <w:t>) в рабочие дни с</w:t>
            </w:r>
            <w:r>
              <w:rPr>
                <w:sz w:val="22"/>
                <w:szCs w:val="22"/>
              </w:rPr>
              <w:t xml:space="preserve"> 09 ч. 00 мин. (время местное</w:t>
            </w:r>
            <w:r w:rsidRPr="00A92DB9">
              <w:rPr>
                <w:sz w:val="22"/>
                <w:szCs w:val="22"/>
              </w:rPr>
              <w:t xml:space="preserve">) до 16 ч. 30 мин. </w:t>
            </w:r>
            <w:r>
              <w:rPr>
                <w:sz w:val="22"/>
                <w:szCs w:val="22"/>
              </w:rPr>
              <w:t>(время местное</w:t>
            </w:r>
            <w:r w:rsidRPr="00A92DB9">
              <w:rPr>
                <w:sz w:val="22"/>
                <w:szCs w:val="22"/>
              </w:rPr>
              <w:t xml:space="preserve">) обед с 12 час. 00 мин. до </w:t>
            </w:r>
            <w:r>
              <w:rPr>
                <w:sz w:val="22"/>
                <w:szCs w:val="22"/>
              </w:rPr>
              <w:t>13 час. 00 мин (время местное</w:t>
            </w:r>
            <w:r w:rsidRPr="00A92DB9">
              <w:rPr>
                <w:sz w:val="22"/>
                <w:szCs w:val="22"/>
              </w:rPr>
              <w:t>).</w:t>
            </w:r>
            <w:proofErr w:type="gramEnd"/>
          </w:p>
          <w:p w:rsidR="0091039D" w:rsidRPr="00D77FA7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Официальный сайт размещения конкурсной документации - официальный сайт муниципального обра</w:t>
            </w:r>
            <w:r>
              <w:rPr>
                <w:sz w:val="22"/>
                <w:szCs w:val="22"/>
              </w:rPr>
              <w:t>зования «Баяндаевский</w:t>
            </w:r>
            <w:r w:rsidRPr="00A92DB9">
              <w:rPr>
                <w:sz w:val="22"/>
                <w:szCs w:val="22"/>
              </w:rPr>
              <w:t xml:space="preserve"> район»:</w:t>
            </w:r>
            <w:r>
              <w:rPr>
                <w:sz w:val="22"/>
                <w:szCs w:val="22"/>
              </w:rPr>
              <w:t xml:space="preserve"> </w:t>
            </w:r>
            <w:r w:rsidRPr="00D77FA7">
              <w:t>http://bayanday.irkobl.ru/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Порядок предоставления участникам конкурса разъяснений положений конкурсной документации, даты начала и окончания срока такого предоставления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9D" w:rsidRPr="00A92DB9" w:rsidRDefault="0091039D" w:rsidP="00405614">
            <w:pPr>
              <w:jc w:val="both"/>
              <w:rPr>
                <w:sz w:val="22"/>
              </w:rPr>
            </w:pPr>
            <w:r w:rsidRPr="00A92DB9">
              <w:rPr>
                <w:sz w:val="22"/>
              </w:rPr>
              <w:t xml:space="preserve">В соответствии с пунктом 8 части </w:t>
            </w:r>
            <w:r w:rsidRPr="00A92DB9">
              <w:rPr>
                <w:sz w:val="22"/>
                <w:lang w:val="en-US"/>
              </w:rPr>
              <w:t>I</w:t>
            </w:r>
            <w:r w:rsidRPr="00A92DB9">
              <w:rPr>
                <w:sz w:val="22"/>
              </w:rPr>
              <w:t xml:space="preserve"> конкурсной документации.</w:t>
            </w:r>
          </w:p>
          <w:p w:rsidR="0091039D" w:rsidRPr="006F4FDA" w:rsidRDefault="0091039D" w:rsidP="00405614">
            <w:pPr>
              <w:jc w:val="both"/>
              <w:rPr>
                <w:sz w:val="22"/>
              </w:rPr>
            </w:pPr>
            <w:r w:rsidRPr="00A92DB9">
              <w:rPr>
                <w:sz w:val="22"/>
              </w:rPr>
              <w:t xml:space="preserve">Дата начала предоставления разъяснений положений конкурсной документации  - </w:t>
            </w:r>
            <w:r w:rsidR="007318F8">
              <w:rPr>
                <w:sz w:val="22"/>
              </w:rPr>
              <w:t>27 марта 2023</w:t>
            </w:r>
            <w:r w:rsidRPr="006F4FDA">
              <w:rPr>
                <w:sz w:val="22"/>
              </w:rPr>
              <w:t xml:space="preserve"> г.</w:t>
            </w:r>
          </w:p>
          <w:p w:rsidR="0091039D" w:rsidRPr="00A92DB9" w:rsidRDefault="0091039D" w:rsidP="00405614">
            <w:pPr>
              <w:jc w:val="both"/>
              <w:rPr>
                <w:sz w:val="22"/>
              </w:rPr>
            </w:pPr>
            <w:r w:rsidRPr="006F4FDA">
              <w:rPr>
                <w:sz w:val="22"/>
              </w:rPr>
              <w:t>Дата окончания предоставления разъяснений положе</w:t>
            </w:r>
            <w:r w:rsidR="007318F8">
              <w:rPr>
                <w:sz w:val="22"/>
              </w:rPr>
              <w:t>ний конкурсной документации – 27 апреля 2023</w:t>
            </w:r>
            <w:r w:rsidRPr="006F4FDA">
              <w:rPr>
                <w:sz w:val="22"/>
              </w:rPr>
              <w:t xml:space="preserve"> г. при условии поступления запроса не позднее, чем за пять календарных дней</w:t>
            </w:r>
            <w:r w:rsidRPr="00A92DB9">
              <w:rPr>
                <w:sz w:val="22"/>
              </w:rPr>
              <w:t xml:space="preserve"> до дня окончания подачи заявок на участие в открытом конкурсе.</w:t>
            </w:r>
          </w:p>
          <w:p w:rsidR="0091039D" w:rsidRPr="00A92DB9" w:rsidRDefault="0091039D" w:rsidP="00405614">
            <w:pPr>
              <w:jc w:val="both"/>
              <w:rPr>
                <w:highlight w:val="yellow"/>
              </w:rPr>
            </w:pPr>
            <w:r w:rsidRPr="00A92DB9">
              <w:rPr>
                <w:sz w:val="22"/>
              </w:rPr>
              <w:t>В течение двух рабочих дней со дня направления разъяснения положений настоящей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запроса, но без указания наименования заинтересованного лица, от которого поступил запрос.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Требования к заявке на участие в открытом конкурсе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9D" w:rsidRPr="00A92DB9" w:rsidRDefault="0091039D" w:rsidP="00405614">
            <w:pPr>
              <w:jc w:val="both"/>
            </w:pPr>
            <w:r w:rsidRPr="00A92DB9">
              <w:t xml:space="preserve">В соответствии с пунктами 5.1. –5.5. части </w:t>
            </w:r>
            <w:r w:rsidRPr="00A92DB9">
              <w:rPr>
                <w:lang w:val="en-US"/>
              </w:rPr>
              <w:t>I</w:t>
            </w:r>
            <w:r w:rsidRPr="00A92DB9">
              <w:t xml:space="preserve"> конкурсной документации.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Возможность подачи заявки в форме электронного документа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Не предусмотрена.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Порядок подачи заявок в письменной форме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В соответствии с пунктом 5.2. части I конкурсной документации.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 xml:space="preserve">Срок и место подачи заявок </w:t>
            </w:r>
            <w:r w:rsidRPr="00A92DB9">
              <w:rPr>
                <w:b/>
                <w:sz w:val="22"/>
                <w:szCs w:val="22"/>
              </w:rPr>
              <w:br/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proofErr w:type="gramStart"/>
            <w:r w:rsidRPr="00A92DB9">
              <w:rPr>
                <w:bCs/>
                <w:sz w:val="22"/>
                <w:szCs w:val="22"/>
              </w:rPr>
              <w:t xml:space="preserve">Конверты с заявками на участие в конкурсе принимаются и регистрируются в рабочие дни с  </w:t>
            </w:r>
            <w:r w:rsidR="007318F8">
              <w:rPr>
                <w:bCs/>
                <w:sz w:val="22"/>
                <w:szCs w:val="22"/>
              </w:rPr>
              <w:t>27 марта 2023 года по 27 апреля 2023</w:t>
            </w:r>
            <w:r w:rsidRPr="006F4FDA">
              <w:rPr>
                <w:bCs/>
                <w:sz w:val="22"/>
                <w:szCs w:val="22"/>
              </w:rPr>
              <w:t xml:space="preserve"> года </w:t>
            </w:r>
            <w:r w:rsidRPr="00A92DB9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 xml:space="preserve"> 09 ч. 00 мин. (время местное</w:t>
            </w:r>
            <w:r w:rsidRPr="00A92DB9">
              <w:rPr>
                <w:bCs/>
                <w:sz w:val="22"/>
                <w:szCs w:val="22"/>
              </w:rPr>
              <w:t>) до 1</w:t>
            </w:r>
            <w:r>
              <w:rPr>
                <w:bCs/>
                <w:sz w:val="22"/>
                <w:szCs w:val="22"/>
              </w:rPr>
              <w:t>6 час. 30 мин. (время местное</w:t>
            </w:r>
            <w:r w:rsidRPr="00A92DB9">
              <w:rPr>
                <w:bCs/>
                <w:sz w:val="22"/>
                <w:szCs w:val="22"/>
              </w:rPr>
              <w:t>) обед с 12 час. 00 мин. до 1</w:t>
            </w:r>
            <w:r>
              <w:rPr>
                <w:bCs/>
                <w:sz w:val="22"/>
                <w:szCs w:val="22"/>
              </w:rPr>
              <w:t>3 час. 00 мин. (время местное) по адресу: 669120, Иркутская область, Баяндаевский район, с. Баяндай</w:t>
            </w:r>
            <w:r w:rsidRPr="00A92DB9">
              <w:rPr>
                <w:bCs/>
                <w:sz w:val="22"/>
                <w:szCs w:val="22"/>
              </w:rPr>
              <w:t>, ул</w:t>
            </w:r>
            <w:proofErr w:type="gramEnd"/>
            <w:r w:rsidRPr="00A92DB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Бутунаева, д. 2, </w:t>
            </w: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7</w:t>
            </w:r>
            <w:r w:rsidRPr="00A92DB9">
              <w:rPr>
                <w:bCs/>
                <w:sz w:val="22"/>
                <w:szCs w:val="22"/>
              </w:rPr>
              <w:t xml:space="preserve"> (отдел </w:t>
            </w:r>
            <w:r>
              <w:rPr>
                <w:bCs/>
                <w:sz w:val="22"/>
                <w:szCs w:val="22"/>
              </w:rPr>
              <w:t>строительства и ЖКХ</w:t>
            </w:r>
            <w:r w:rsidRPr="00A92DB9">
              <w:rPr>
                <w:bCs/>
                <w:sz w:val="22"/>
                <w:szCs w:val="22"/>
              </w:rPr>
              <w:t>).</w:t>
            </w:r>
          </w:p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2F306D" w:rsidRDefault="0091039D" w:rsidP="00405614">
            <w:pPr>
              <w:jc w:val="center"/>
              <w:rPr>
                <w:b/>
                <w:sz w:val="24"/>
                <w:szCs w:val="24"/>
              </w:rPr>
            </w:pPr>
            <w:r w:rsidRPr="002F306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Порядок и срок отзыва заявок, порядок возврата заявок (в том числе поступивших после окончания срока подачи этих заявок), порядок внесения изменений в эти заявки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В соответствии с пунктами 7.1. – 7.3. части I конкурсной документации.</w:t>
            </w:r>
          </w:p>
        </w:tc>
      </w:tr>
      <w:tr w:rsidR="0091039D" w:rsidRPr="00A92DB9" w:rsidTr="0040561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 xml:space="preserve">Документы, входящие </w:t>
            </w:r>
            <w:r w:rsidRPr="00A92DB9">
              <w:rPr>
                <w:b/>
                <w:sz w:val="22"/>
                <w:szCs w:val="22"/>
              </w:rPr>
              <w:br/>
              <w:t>в состав заявки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A92DB9">
              <w:rPr>
                <w:sz w:val="22"/>
                <w:szCs w:val="22"/>
              </w:rPr>
              <w:t>В соответствии с пунктом 6 части I конкурсной документации.</w:t>
            </w:r>
          </w:p>
        </w:tc>
      </w:tr>
      <w:tr w:rsidR="0091039D" w:rsidRPr="00A92DB9" w:rsidTr="00405614">
        <w:tblPrEx>
          <w:tblLook w:val="01E0" w:firstRow="1" w:lastRow="1" w:firstColumn="1" w:lastColumn="1" w:noHBand="0" w:noVBand="0"/>
        </w:tblPrEx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 xml:space="preserve">Место, дата и время вскрытия конвертов с заявками на участие </w:t>
            </w:r>
            <w:r w:rsidRPr="00A92DB9">
              <w:rPr>
                <w:b/>
                <w:sz w:val="22"/>
                <w:szCs w:val="22"/>
              </w:rPr>
              <w:lastRenderedPageBreak/>
              <w:t>в открытом конкурсе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E739D5">
              <w:rPr>
                <w:sz w:val="22"/>
                <w:szCs w:val="22"/>
              </w:rPr>
              <w:lastRenderedPageBreak/>
              <w:t>669120</w:t>
            </w:r>
            <w:r>
              <w:rPr>
                <w:sz w:val="22"/>
                <w:szCs w:val="22"/>
              </w:rPr>
              <w:t xml:space="preserve">, Иркутская область, Баяндаевский район, с. Баяндай, ул. Бутунаева, д. 2, 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7</w:t>
            </w:r>
            <w:r w:rsidRPr="00A92DB9">
              <w:rPr>
                <w:sz w:val="22"/>
                <w:szCs w:val="22"/>
              </w:rPr>
              <w:t xml:space="preserve">,  </w:t>
            </w:r>
            <w:r w:rsidR="007318F8">
              <w:rPr>
                <w:sz w:val="22"/>
                <w:szCs w:val="22"/>
              </w:rPr>
              <w:t>28 апреля 2023</w:t>
            </w:r>
            <w:r w:rsidRPr="00C65CFC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11</w:t>
            </w:r>
            <w:r w:rsidRPr="00C65CFC">
              <w:rPr>
                <w:sz w:val="22"/>
                <w:szCs w:val="22"/>
              </w:rPr>
              <w:t>.00 часов (время местное).</w:t>
            </w:r>
          </w:p>
        </w:tc>
      </w:tr>
      <w:tr w:rsidR="0091039D" w:rsidRPr="00A92DB9" w:rsidTr="00405614">
        <w:tblPrEx>
          <w:tblLook w:val="01E0" w:firstRow="1" w:lastRow="1" w:firstColumn="1" w:lastColumn="1" w:noHBand="0" w:noVBand="0"/>
        </w:tblPrEx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</w:rPr>
            </w:pPr>
            <w:r w:rsidRPr="00A92DB9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Место и дата рассмотрения заявок на участие в открытом конкурсе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E739D5">
              <w:rPr>
                <w:sz w:val="22"/>
                <w:szCs w:val="22"/>
              </w:rPr>
              <w:t>669120</w:t>
            </w:r>
            <w:r>
              <w:rPr>
                <w:sz w:val="22"/>
                <w:szCs w:val="22"/>
              </w:rPr>
              <w:t xml:space="preserve">, Иркутская область, Баяндаевский район, с. Баяндай, ул. Бутунаева, д. 2, 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7</w:t>
            </w:r>
            <w:r w:rsidRPr="00A92DB9">
              <w:rPr>
                <w:sz w:val="22"/>
                <w:szCs w:val="22"/>
              </w:rPr>
              <w:t xml:space="preserve">,   </w:t>
            </w:r>
          </w:p>
          <w:p w:rsidR="0091039D" w:rsidRPr="00A92DB9" w:rsidRDefault="0091039D" w:rsidP="0040561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C65CFC">
              <w:rPr>
                <w:sz w:val="22"/>
                <w:szCs w:val="22"/>
              </w:rPr>
              <w:t>29 июня 2021 года</w:t>
            </w:r>
            <w:r>
              <w:rPr>
                <w:sz w:val="22"/>
                <w:szCs w:val="22"/>
              </w:rPr>
              <w:t xml:space="preserve"> в 11</w:t>
            </w:r>
            <w:r w:rsidRPr="00C65CFC">
              <w:rPr>
                <w:sz w:val="22"/>
                <w:szCs w:val="22"/>
              </w:rPr>
              <w:t>.00 часов</w:t>
            </w:r>
            <w:r>
              <w:rPr>
                <w:sz w:val="22"/>
                <w:szCs w:val="22"/>
              </w:rPr>
              <w:t xml:space="preserve"> (время местное</w:t>
            </w:r>
            <w:r w:rsidRPr="00A92DB9">
              <w:rPr>
                <w:sz w:val="22"/>
                <w:szCs w:val="22"/>
              </w:rPr>
              <w:t>).</w:t>
            </w:r>
          </w:p>
        </w:tc>
      </w:tr>
      <w:tr w:rsidR="0091039D" w:rsidRPr="00A92DB9" w:rsidTr="00405614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Место и дата подведения итогов открытого конкурса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E739D5">
              <w:rPr>
                <w:sz w:val="22"/>
                <w:szCs w:val="22"/>
              </w:rPr>
              <w:t>669120</w:t>
            </w:r>
            <w:r>
              <w:rPr>
                <w:sz w:val="22"/>
                <w:szCs w:val="22"/>
              </w:rPr>
              <w:t xml:space="preserve">, Иркутская область, Баяндаевский район, с. Баяндай, ул. Бутунаева, д. 2, 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7</w:t>
            </w:r>
            <w:r w:rsidRPr="00A92DB9">
              <w:rPr>
                <w:sz w:val="22"/>
                <w:szCs w:val="22"/>
              </w:rPr>
              <w:t xml:space="preserve">,   </w:t>
            </w:r>
          </w:p>
          <w:p w:rsidR="0091039D" w:rsidRPr="00C65CFC" w:rsidRDefault="0091039D" w:rsidP="0040561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C65CFC">
              <w:rPr>
                <w:sz w:val="22"/>
                <w:szCs w:val="22"/>
              </w:rPr>
              <w:t>29 июня 2021 года.</w:t>
            </w:r>
          </w:p>
        </w:tc>
      </w:tr>
      <w:tr w:rsidR="0091039D" w:rsidRPr="00A92DB9" w:rsidTr="00405614">
        <w:tblPrEx>
          <w:tblLook w:val="01E0" w:firstRow="1" w:lastRow="1" w:firstColumn="1" w:lastColumn="1" w:noHBand="0" w:noVBand="0"/>
        </w:tblPrEx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Критерии оценки заявок, величины значимости этих критериев</w:t>
            </w:r>
          </w:p>
        </w:tc>
        <w:tc>
          <w:tcPr>
            <w:tcW w:w="9824" w:type="dxa"/>
          </w:tcPr>
          <w:p w:rsidR="0091039D" w:rsidRPr="00133BB6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133BB6">
              <w:rPr>
                <w:sz w:val="22"/>
                <w:szCs w:val="22"/>
              </w:rPr>
              <w:t xml:space="preserve">Критерии оценки заявок на участие в конкурсе, их содержание и значимость указаны в разделе 3 </w:t>
            </w:r>
            <w:r w:rsidRPr="00133BB6">
              <w:rPr>
                <w:bCs/>
                <w:sz w:val="22"/>
                <w:szCs w:val="22"/>
              </w:rPr>
              <w:t>Порядок проведения открытого конкурса на право поучения свидетельства об осуществлении регулярных перевозок пассажиров и багажа автомобильным транспортом по муниципальным маршрутам МО «Баяндаевский район», утвержденных постановлением администрации МО «Баяндаевский район» № 70п/19 от 05 апреля 2019 г.</w:t>
            </w:r>
            <w:proofErr w:type="gramEnd"/>
          </w:p>
        </w:tc>
      </w:tr>
      <w:tr w:rsidR="0091039D" w:rsidRPr="00A92DB9" w:rsidTr="00405614">
        <w:tblPrEx>
          <w:tblLook w:val="01E0" w:firstRow="1" w:lastRow="1" w:firstColumn="1" w:lastColumn="1" w:noHBand="0" w:noVBand="0"/>
        </w:tblPrEx>
        <w:tc>
          <w:tcPr>
            <w:tcW w:w="973" w:type="dxa"/>
          </w:tcPr>
          <w:p w:rsidR="0091039D" w:rsidRPr="00A92DB9" w:rsidRDefault="0091039D" w:rsidP="004056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DB9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803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A92DB9">
              <w:rPr>
                <w:b/>
                <w:sz w:val="22"/>
                <w:szCs w:val="22"/>
              </w:rPr>
              <w:t>Информация о конкурсной комиссии</w:t>
            </w:r>
          </w:p>
        </w:tc>
        <w:tc>
          <w:tcPr>
            <w:tcW w:w="9824" w:type="dxa"/>
          </w:tcPr>
          <w:p w:rsidR="0091039D" w:rsidRPr="00A92DB9" w:rsidRDefault="0091039D" w:rsidP="0040561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A92DB9">
              <w:rPr>
                <w:sz w:val="22"/>
                <w:szCs w:val="22"/>
              </w:rPr>
              <w:t>Состав конкурсной комиссии утвержден постано</w:t>
            </w:r>
            <w:r>
              <w:rPr>
                <w:sz w:val="22"/>
                <w:szCs w:val="22"/>
              </w:rPr>
              <w:t>влением администрации МО</w:t>
            </w:r>
            <w:r w:rsidRPr="00A92D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«Баяндаевский район» </w:t>
            </w:r>
            <w:r w:rsidRPr="007318F8">
              <w:rPr>
                <w:sz w:val="22"/>
                <w:szCs w:val="22"/>
              </w:rPr>
              <w:t>«Об утверждении комиссии по оценке и сопоставлению заявок на участие в открытом конкурсе на право получения свидетельства об осуществлении перевозок по нерегулируемым тарифам на террит</w:t>
            </w:r>
            <w:r w:rsidR="007318F8">
              <w:rPr>
                <w:sz w:val="22"/>
                <w:szCs w:val="22"/>
              </w:rPr>
              <w:t>ории МО «Баяндаевский район» № 103п/21 от 17</w:t>
            </w:r>
            <w:r w:rsidRPr="007318F8">
              <w:rPr>
                <w:sz w:val="22"/>
                <w:szCs w:val="22"/>
              </w:rPr>
              <w:t xml:space="preserve"> мая 2021 г. </w:t>
            </w:r>
          </w:p>
        </w:tc>
      </w:tr>
    </w:tbl>
    <w:p w:rsidR="0091039D" w:rsidRPr="00A92DB9" w:rsidRDefault="0091039D" w:rsidP="0091039D">
      <w:pPr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center"/>
        <w:rPr>
          <w:sz w:val="24"/>
          <w:szCs w:val="24"/>
        </w:rPr>
      </w:pPr>
      <w:r w:rsidRPr="00A92DB9">
        <w:rPr>
          <w:sz w:val="24"/>
          <w:szCs w:val="24"/>
        </w:rPr>
        <w:t>________________</w:t>
      </w: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</w:pPr>
    </w:p>
    <w:p w:rsidR="0091039D" w:rsidRPr="00A92DB9" w:rsidRDefault="0091039D" w:rsidP="0091039D">
      <w:pPr>
        <w:ind w:firstLine="709"/>
        <w:jc w:val="both"/>
        <w:rPr>
          <w:sz w:val="24"/>
          <w:szCs w:val="24"/>
        </w:rPr>
        <w:sectPr w:rsidR="0091039D" w:rsidRPr="00A92DB9" w:rsidSect="00405614">
          <w:pgSz w:w="16838" w:h="11906" w:orient="landscape"/>
          <w:pgMar w:top="993" w:right="991" w:bottom="1134" w:left="1701" w:header="709" w:footer="709" w:gutter="0"/>
          <w:cols w:space="708"/>
          <w:docGrid w:linePitch="360"/>
        </w:sectPr>
      </w:pPr>
    </w:p>
    <w:p w:rsidR="0091039D" w:rsidRPr="00A92DB9" w:rsidRDefault="00D57507" w:rsidP="0091039D">
      <w:pPr>
        <w:ind w:left="6379" w:right="820"/>
        <w:jc w:val="right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lastRenderedPageBreak/>
        <w:t>Приложен</w:t>
      </w:r>
      <w:r w:rsidR="0091039D" w:rsidRPr="00A92DB9">
        <w:rPr>
          <w:bCs/>
          <w:iCs/>
          <w:sz w:val="22"/>
          <w:szCs w:val="24"/>
        </w:rPr>
        <w:t>ие № 1</w:t>
      </w:r>
    </w:p>
    <w:p w:rsidR="0091039D" w:rsidRPr="00A92DB9" w:rsidRDefault="0091039D" w:rsidP="0091039D">
      <w:pPr>
        <w:ind w:left="6379" w:right="820"/>
        <w:jc w:val="right"/>
        <w:rPr>
          <w:bCs/>
          <w:iCs/>
          <w:sz w:val="22"/>
          <w:szCs w:val="24"/>
        </w:rPr>
      </w:pPr>
      <w:r w:rsidRPr="00A92DB9">
        <w:rPr>
          <w:bCs/>
          <w:iCs/>
          <w:sz w:val="22"/>
          <w:szCs w:val="24"/>
        </w:rPr>
        <w:t>к конкурсной документации</w:t>
      </w:r>
      <w:r w:rsidRPr="00A92DB9">
        <w:t xml:space="preserve"> </w:t>
      </w:r>
      <w:r w:rsidRPr="00A92DB9">
        <w:rPr>
          <w:bCs/>
          <w:iCs/>
          <w:sz w:val="22"/>
          <w:szCs w:val="24"/>
        </w:rPr>
        <w:t>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</w:t>
      </w:r>
      <w:r>
        <w:rPr>
          <w:bCs/>
          <w:iCs/>
          <w:sz w:val="22"/>
          <w:szCs w:val="24"/>
        </w:rPr>
        <w:t xml:space="preserve"> «Баяндаевский район</w:t>
      </w:r>
      <w:r w:rsidRPr="00A92DB9">
        <w:rPr>
          <w:bCs/>
          <w:iCs/>
          <w:sz w:val="22"/>
          <w:szCs w:val="24"/>
        </w:rPr>
        <w:t>»</w:t>
      </w:r>
      <w:r>
        <w:rPr>
          <w:bCs/>
          <w:iCs/>
          <w:sz w:val="22"/>
          <w:szCs w:val="24"/>
        </w:rPr>
        <w:t xml:space="preserve"> Иркутской области</w:t>
      </w:r>
    </w:p>
    <w:p w:rsidR="0091039D" w:rsidRPr="00A92DB9" w:rsidRDefault="0091039D" w:rsidP="0091039D">
      <w:pPr>
        <w:ind w:left="6379" w:right="820"/>
        <w:jc w:val="center"/>
        <w:rPr>
          <w:bCs/>
          <w:iCs/>
          <w:szCs w:val="24"/>
        </w:rPr>
      </w:pPr>
    </w:p>
    <w:p w:rsidR="0091039D" w:rsidRPr="00A92DB9" w:rsidRDefault="0091039D" w:rsidP="0091039D">
      <w:pPr>
        <w:jc w:val="center"/>
        <w:rPr>
          <w:b/>
          <w:sz w:val="24"/>
          <w:szCs w:val="24"/>
        </w:rPr>
      </w:pPr>
      <w:r w:rsidRPr="00A92DB9">
        <w:rPr>
          <w:b/>
          <w:sz w:val="24"/>
          <w:szCs w:val="24"/>
        </w:rPr>
        <w:t xml:space="preserve">Список лотов, участвующих в открытом конкурсе на право получения свидетельств </w:t>
      </w:r>
    </w:p>
    <w:p w:rsidR="0091039D" w:rsidRPr="00A92DB9" w:rsidRDefault="0091039D" w:rsidP="0091039D">
      <w:pPr>
        <w:jc w:val="center"/>
        <w:rPr>
          <w:b/>
          <w:sz w:val="24"/>
          <w:szCs w:val="24"/>
        </w:rPr>
      </w:pPr>
      <w:r w:rsidRPr="00A92DB9">
        <w:rPr>
          <w:b/>
          <w:sz w:val="24"/>
          <w:szCs w:val="24"/>
        </w:rPr>
        <w:t xml:space="preserve">об осуществлении перевозок по муниципальным маршрутам регулярных перевозок </w:t>
      </w:r>
    </w:p>
    <w:p w:rsidR="0091039D" w:rsidRPr="00A92DB9" w:rsidRDefault="0091039D" w:rsidP="0091039D">
      <w:pPr>
        <w:jc w:val="center"/>
        <w:rPr>
          <w:b/>
          <w:sz w:val="24"/>
          <w:szCs w:val="24"/>
        </w:rPr>
      </w:pPr>
      <w:r w:rsidRPr="00A92DB9">
        <w:rPr>
          <w:b/>
          <w:sz w:val="24"/>
          <w:szCs w:val="24"/>
        </w:rPr>
        <w:t>по нерегулируемым тарифам на территории муниципального обра</w:t>
      </w:r>
      <w:r>
        <w:rPr>
          <w:b/>
          <w:sz w:val="24"/>
          <w:szCs w:val="24"/>
        </w:rPr>
        <w:t>зования «Баяндаевский</w:t>
      </w:r>
      <w:r w:rsidRPr="00A92DB9">
        <w:rPr>
          <w:b/>
          <w:sz w:val="24"/>
          <w:szCs w:val="24"/>
        </w:rPr>
        <w:t xml:space="preserve"> район»</w:t>
      </w:r>
    </w:p>
    <w:p w:rsidR="0091039D" w:rsidRPr="00A92DB9" w:rsidRDefault="0091039D" w:rsidP="0091039D">
      <w:pPr>
        <w:jc w:val="center"/>
        <w:rPr>
          <w:sz w:val="24"/>
          <w:szCs w:val="24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09"/>
        <w:gridCol w:w="1559"/>
        <w:gridCol w:w="1275"/>
        <w:gridCol w:w="1419"/>
        <w:gridCol w:w="2126"/>
        <w:gridCol w:w="1843"/>
        <w:gridCol w:w="1242"/>
        <w:gridCol w:w="957"/>
        <w:gridCol w:w="992"/>
        <w:gridCol w:w="1262"/>
        <w:gridCol w:w="1183"/>
      </w:tblGrid>
      <w:tr w:rsidR="0091039D" w:rsidRPr="00A92DB9" w:rsidTr="00405614">
        <w:trPr>
          <w:cantSplit/>
          <w:trHeight w:val="575"/>
        </w:trPr>
        <w:tc>
          <w:tcPr>
            <w:tcW w:w="426" w:type="dxa"/>
            <w:vMerge w:val="restart"/>
            <w:textDirection w:val="btLr"/>
            <w:vAlign w:val="center"/>
          </w:tcPr>
          <w:p w:rsidR="0091039D" w:rsidRPr="00A92DB9" w:rsidRDefault="0091039D" w:rsidP="00405614">
            <w:pPr>
              <w:ind w:left="113" w:right="113"/>
              <w:jc w:val="center"/>
              <w:rPr>
                <w:b/>
              </w:rPr>
            </w:pPr>
            <w:r w:rsidRPr="00A92DB9">
              <w:rPr>
                <w:b/>
              </w:rPr>
              <w:t>№ лота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1039D" w:rsidRPr="00A92DB9" w:rsidRDefault="0091039D" w:rsidP="00405614">
            <w:pPr>
              <w:ind w:left="113" w:right="113"/>
              <w:jc w:val="center"/>
              <w:rPr>
                <w:b/>
              </w:rPr>
            </w:pPr>
            <w:r w:rsidRPr="00A92DB9">
              <w:rPr>
                <w:b/>
              </w:rPr>
              <w:t>Регистрационный № МРП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1039D" w:rsidRPr="00A92DB9" w:rsidRDefault="0091039D" w:rsidP="00405614">
            <w:pPr>
              <w:ind w:left="113" w:right="113"/>
              <w:jc w:val="center"/>
              <w:rPr>
                <w:b/>
              </w:rPr>
            </w:pPr>
            <w:r w:rsidRPr="00A92DB9">
              <w:rPr>
                <w:b/>
              </w:rPr>
              <w:t>Порядковый № МРП</w:t>
            </w:r>
          </w:p>
        </w:tc>
        <w:tc>
          <w:tcPr>
            <w:tcW w:w="1559" w:type="dxa"/>
            <w:vMerge w:val="restart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1275" w:type="dxa"/>
            <w:vMerge w:val="restart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Вид регулярных перевозок</w:t>
            </w:r>
          </w:p>
        </w:tc>
        <w:tc>
          <w:tcPr>
            <w:tcW w:w="1419" w:type="dxa"/>
            <w:vMerge w:val="restart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Порядок посадки и высадки пассажиров</w:t>
            </w:r>
          </w:p>
        </w:tc>
        <w:tc>
          <w:tcPr>
            <w:tcW w:w="2126" w:type="dxa"/>
            <w:vMerge w:val="restart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Наименования автомобильных дорог</w:t>
            </w:r>
            <w:r>
              <w:rPr>
                <w:b/>
              </w:rPr>
              <w:t>, улиц</w:t>
            </w:r>
            <w:r w:rsidRPr="00A92DB9">
              <w:rPr>
                <w:b/>
              </w:rPr>
              <w:t>, по которым предполагается движение ТС между остановочными пунктами по МРП</w:t>
            </w:r>
          </w:p>
        </w:tc>
        <w:tc>
          <w:tcPr>
            <w:tcW w:w="1843" w:type="dxa"/>
            <w:vMerge w:val="restart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Наименования промежуточных остановочных пунктов по МРП</w:t>
            </w:r>
          </w:p>
        </w:tc>
        <w:tc>
          <w:tcPr>
            <w:tcW w:w="1242" w:type="dxa"/>
            <w:vMerge w:val="restart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Протяженность МРП, км</w:t>
            </w:r>
          </w:p>
        </w:tc>
        <w:tc>
          <w:tcPr>
            <w:tcW w:w="4394" w:type="dxa"/>
            <w:gridSpan w:val="4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91039D" w:rsidRPr="00A92DB9" w:rsidTr="00405614">
        <w:trPr>
          <w:cantSplit/>
          <w:trHeight w:val="641"/>
        </w:trPr>
        <w:tc>
          <w:tcPr>
            <w:tcW w:w="426" w:type="dxa"/>
            <w:vMerge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</w:p>
        </w:tc>
        <w:tc>
          <w:tcPr>
            <w:tcW w:w="1242" w:type="dxa"/>
            <w:vMerge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Вид ТС</w:t>
            </w:r>
          </w:p>
        </w:tc>
        <w:tc>
          <w:tcPr>
            <w:tcW w:w="992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Класс ТС</w:t>
            </w:r>
          </w:p>
        </w:tc>
        <w:tc>
          <w:tcPr>
            <w:tcW w:w="1262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Максимальное количество ТС на МРП</w:t>
            </w:r>
          </w:p>
        </w:tc>
        <w:tc>
          <w:tcPr>
            <w:tcW w:w="1183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Экологический класс ТС</w:t>
            </w:r>
          </w:p>
        </w:tc>
      </w:tr>
      <w:tr w:rsidR="0091039D" w:rsidRPr="00A92DB9" w:rsidTr="00405614">
        <w:trPr>
          <w:cantSplit/>
          <w:trHeight w:val="575"/>
        </w:trPr>
        <w:tc>
          <w:tcPr>
            <w:tcW w:w="426" w:type="dxa"/>
          </w:tcPr>
          <w:p w:rsidR="0091039D" w:rsidRPr="00A92DB9" w:rsidRDefault="0091039D" w:rsidP="00405614">
            <w:pPr>
              <w:jc w:val="center"/>
              <w:rPr>
                <w:b/>
                <w:color w:val="000000"/>
              </w:rPr>
            </w:pPr>
            <w:r w:rsidRPr="00A92DB9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91039D" w:rsidRPr="001E4580" w:rsidRDefault="0091039D" w:rsidP="00405614">
            <w:pPr>
              <w:jc w:val="center"/>
            </w:pPr>
            <w:r w:rsidRPr="001E4580">
              <w:t>1</w:t>
            </w:r>
          </w:p>
        </w:tc>
        <w:tc>
          <w:tcPr>
            <w:tcW w:w="709" w:type="dxa"/>
          </w:tcPr>
          <w:p w:rsidR="0091039D" w:rsidRPr="001E4580" w:rsidRDefault="0091039D" w:rsidP="00405614">
            <w:pPr>
              <w:jc w:val="center"/>
            </w:pPr>
            <w:r w:rsidRPr="001E4580">
              <w:t>1</w:t>
            </w:r>
          </w:p>
        </w:tc>
        <w:tc>
          <w:tcPr>
            <w:tcW w:w="1559" w:type="dxa"/>
          </w:tcPr>
          <w:p w:rsidR="0091039D" w:rsidRPr="001E4580" w:rsidRDefault="0091039D" w:rsidP="00405614">
            <w:pPr>
              <w:jc w:val="center"/>
            </w:pPr>
            <w:r w:rsidRPr="001E4580">
              <w:t>Хогот-Баяндай</w:t>
            </w:r>
          </w:p>
        </w:tc>
        <w:tc>
          <w:tcPr>
            <w:tcW w:w="1275" w:type="dxa"/>
          </w:tcPr>
          <w:p w:rsidR="0091039D" w:rsidRPr="001E4580" w:rsidRDefault="0091039D" w:rsidP="00405614">
            <w:pPr>
              <w:jc w:val="center"/>
            </w:pPr>
            <w:r w:rsidRPr="001E4580">
              <w:t>по нерегулируемым тарифам</w:t>
            </w:r>
          </w:p>
        </w:tc>
        <w:tc>
          <w:tcPr>
            <w:tcW w:w="1419" w:type="dxa"/>
          </w:tcPr>
          <w:p w:rsidR="0091039D" w:rsidRPr="001E4580" w:rsidRDefault="0091039D" w:rsidP="00405614">
            <w:pPr>
              <w:jc w:val="center"/>
            </w:pPr>
            <w:r w:rsidRPr="001E4580">
              <w:t>в установленных остановочных пунктах и в любом не запрещенном  правилами дорожного движения месте по маршруту регулярных перевозок</w:t>
            </w:r>
          </w:p>
        </w:tc>
        <w:tc>
          <w:tcPr>
            <w:tcW w:w="2126" w:type="dxa"/>
          </w:tcPr>
          <w:p w:rsidR="0091039D" w:rsidRPr="001E4580" w:rsidRDefault="0091039D" w:rsidP="00405614">
            <w:pPr>
              <w:jc w:val="center"/>
            </w:pPr>
            <w:proofErr w:type="spellStart"/>
            <w:r w:rsidRPr="001E4580">
              <w:rPr>
                <w:b/>
              </w:rPr>
              <w:t>с</w:t>
            </w:r>
            <w:proofErr w:type="gramStart"/>
            <w:r w:rsidRPr="001E4580">
              <w:rPr>
                <w:b/>
              </w:rPr>
              <w:t>.Х</w:t>
            </w:r>
            <w:proofErr w:type="gramEnd"/>
            <w:r w:rsidRPr="001E4580">
              <w:rPr>
                <w:b/>
              </w:rPr>
              <w:t>огот</w:t>
            </w:r>
            <w:proofErr w:type="spellEnd"/>
          </w:p>
          <w:p w:rsidR="0091039D" w:rsidRPr="001E4580" w:rsidRDefault="0091039D" w:rsidP="00405614">
            <w:pPr>
              <w:jc w:val="center"/>
            </w:pPr>
            <w:r w:rsidRPr="001E4580">
              <w:t>ул. Трактовая,</w:t>
            </w:r>
            <w:r>
              <w:t xml:space="preserve"> 85</w:t>
            </w:r>
          </w:p>
          <w:p w:rsidR="0091039D" w:rsidRPr="001E4580" w:rsidRDefault="0091039D" w:rsidP="00405614">
            <w:pPr>
              <w:jc w:val="center"/>
            </w:pPr>
          </w:p>
          <w:p w:rsidR="0091039D" w:rsidRPr="001E4580" w:rsidRDefault="0091039D" w:rsidP="00405614">
            <w:pPr>
              <w:jc w:val="center"/>
            </w:pPr>
            <w:proofErr w:type="spellStart"/>
            <w:r w:rsidRPr="001E4580">
              <w:t>с</w:t>
            </w:r>
            <w:proofErr w:type="gramStart"/>
            <w:r w:rsidRPr="001E4580">
              <w:t>.Б</w:t>
            </w:r>
            <w:proofErr w:type="gramEnd"/>
            <w:r w:rsidRPr="001E4580">
              <w:t>аяндай</w:t>
            </w:r>
            <w:proofErr w:type="spellEnd"/>
          </w:p>
          <w:p w:rsidR="0091039D" w:rsidRPr="001E4580" w:rsidRDefault="0091039D" w:rsidP="00405614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екунде</w:t>
            </w:r>
            <w:proofErr w:type="spellEnd"/>
            <w:r>
              <w:t xml:space="preserve">, </w:t>
            </w:r>
          </w:p>
          <w:p w:rsidR="0091039D" w:rsidRPr="001E4580" w:rsidRDefault="0091039D" w:rsidP="00405614">
            <w:pPr>
              <w:jc w:val="center"/>
              <w:rPr>
                <w:b/>
              </w:rPr>
            </w:pPr>
            <w:r w:rsidRPr="001E4580">
              <w:t>магазин «Импульс»</w:t>
            </w:r>
          </w:p>
        </w:tc>
        <w:tc>
          <w:tcPr>
            <w:tcW w:w="1843" w:type="dxa"/>
          </w:tcPr>
          <w:p w:rsidR="0091039D" w:rsidRPr="001E4580" w:rsidRDefault="007318F8" w:rsidP="00405614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оловинка</w:t>
            </w:r>
            <w:proofErr w:type="spellEnd"/>
            <w:r>
              <w:t xml:space="preserve">, </w:t>
            </w:r>
            <w:proofErr w:type="spellStart"/>
            <w:r>
              <w:t>с.Покровка</w:t>
            </w:r>
            <w:proofErr w:type="spellEnd"/>
          </w:p>
        </w:tc>
        <w:tc>
          <w:tcPr>
            <w:tcW w:w="1242" w:type="dxa"/>
          </w:tcPr>
          <w:p w:rsidR="0091039D" w:rsidRPr="001E4580" w:rsidRDefault="0091039D" w:rsidP="00405614">
            <w:pPr>
              <w:jc w:val="center"/>
            </w:pPr>
            <w:r w:rsidRPr="001E4580">
              <w:t>35,5</w:t>
            </w:r>
          </w:p>
        </w:tc>
        <w:tc>
          <w:tcPr>
            <w:tcW w:w="957" w:type="dxa"/>
          </w:tcPr>
          <w:p w:rsidR="0091039D" w:rsidRPr="001E4580" w:rsidRDefault="0091039D" w:rsidP="00405614">
            <w:pPr>
              <w:jc w:val="center"/>
            </w:pPr>
            <w:r w:rsidRPr="001E4580">
              <w:t>автобус</w:t>
            </w:r>
          </w:p>
        </w:tc>
        <w:tc>
          <w:tcPr>
            <w:tcW w:w="992" w:type="dxa"/>
          </w:tcPr>
          <w:p w:rsidR="0091039D" w:rsidRPr="001E4580" w:rsidRDefault="0091039D" w:rsidP="00405614">
            <w:pPr>
              <w:jc w:val="center"/>
            </w:pPr>
            <w:r w:rsidRPr="001E4580">
              <w:t>Малый, средний</w:t>
            </w:r>
          </w:p>
        </w:tc>
        <w:tc>
          <w:tcPr>
            <w:tcW w:w="1262" w:type="dxa"/>
          </w:tcPr>
          <w:p w:rsidR="0091039D" w:rsidRPr="001E4580" w:rsidRDefault="0091039D" w:rsidP="00405614">
            <w:pPr>
              <w:jc w:val="center"/>
            </w:pPr>
            <w:r w:rsidRPr="001E4580">
              <w:t>1</w:t>
            </w:r>
          </w:p>
        </w:tc>
        <w:tc>
          <w:tcPr>
            <w:tcW w:w="1183" w:type="dxa"/>
          </w:tcPr>
          <w:p w:rsidR="0091039D" w:rsidRPr="001E4580" w:rsidRDefault="0091039D" w:rsidP="00405614">
            <w:pPr>
              <w:jc w:val="center"/>
            </w:pPr>
            <w:r w:rsidRPr="001E4580">
              <w:t>Евро 2, 3, 4</w:t>
            </w:r>
          </w:p>
        </w:tc>
      </w:tr>
      <w:tr w:rsidR="0091039D" w:rsidRPr="000E15C2" w:rsidTr="00405614">
        <w:trPr>
          <w:cantSplit/>
          <w:trHeight w:val="575"/>
        </w:trPr>
        <w:tc>
          <w:tcPr>
            <w:tcW w:w="426" w:type="dxa"/>
          </w:tcPr>
          <w:p w:rsidR="0091039D" w:rsidRPr="00A92DB9" w:rsidRDefault="0091039D" w:rsidP="00405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567" w:type="dxa"/>
          </w:tcPr>
          <w:p w:rsidR="0091039D" w:rsidRPr="001E4580" w:rsidRDefault="0091039D" w:rsidP="00405614">
            <w:pPr>
              <w:jc w:val="center"/>
            </w:pPr>
            <w:r w:rsidRPr="001E4580">
              <w:t>2</w:t>
            </w:r>
          </w:p>
        </w:tc>
        <w:tc>
          <w:tcPr>
            <w:tcW w:w="709" w:type="dxa"/>
          </w:tcPr>
          <w:p w:rsidR="0091039D" w:rsidRPr="001E4580" w:rsidRDefault="0091039D" w:rsidP="00405614">
            <w:pPr>
              <w:jc w:val="center"/>
            </w:pPr>
            <w:r w:rsidRPr="001E4580">
              <w:t>2</w:t>
            </w:r>
          </w:p>
        </w:tc>
        <w:tc>
          <w:tcPr>
            <w:tcW w:w="1559" w:type="dxa"/>
          </w:tcPr>
          <w:p w:rsidR="0091039D" w:rsidRPr="001E4580" w:rsidRDefault="0091039D" w:rsidP="00405614">
            <w:pPr>
              <w:jc w:val="center"/>
            </w:pPr>
            <w:proofErr w:type="spellStart"/>
            <w:r w:rsidRPr="001E4580">
              <w:t>Хадай</w:t>
            </w:r>
            <w:proofErr w:type="spellEnd"/>
            <w:r w:rsidRPr="001E4580">
              <w:t>-Баяндай</w:t>
            </w:r>
          </w:p>
        </w:tc>
        <w:tc>
          <w:tcPr>
            <w:tcW w:w="1275" w:type="dxa"/>
          </w:tcPr>
          <w:p w:rsidR="0091039D" w:rsidRPr="001E4580" w:rsidRDefault="0091039D" w:rsidP="00405614">
            <w:pPr>
              <w:jc w:val="center"/>
            </w:pPr>
            <w:r w:rsidRPr="001E4580">
              <w:t>по нерегулируемым тарифам</w:t>
            </w:r>
          </w:p>
        </w:tc>
        <w:tc>
          <w:tcPr>
            <w:tcW w:w="1419" w:type="dxa"/>
          </w:tcPr>
          <w:p w:rsidR="0091039D" w:rsidRPr="001E4580" w:rsidRDefault="0091039D" w:rsidP="00405614">
            <w:pPr>
              <w:jc w:val="center"/>
            </w:pPr>
            <w:r w:rsidRPr="001E4580">
              <w:t>в установленных остановочных пунктах и в любом не запрещенном  правилами дорожного движения месте по маршруту регулярных перевозок</w:t>
            </w:r>
          </w:p>
        </w:tc>
        <w:tc>
          <w:tcPr>
            <w:tcW w:w="2126" w:type="dxa"/>
          </w:tcPr>
          <w:p w:rsidR="0091039D" w:rsidRPr="001E4580" w:rsidRDefault="0091039D" w:rsidP="00405614">
            <w:pPr>
              <w:jc w:val="center"/>
            </w:pPr>
            <w:proofErr w:type="spellStart"/>
            <w:r w:rsidRPr="001E4580">
              <w:rPr>
                <w:b/>
              </w:rPr>
              <w:t>с</w:t>
            </w:r>
            <w:proofErr w:type="gramStart"/>
            <w:r w:rsidRPr="001E4580">
              <w:rPr>
                <w:b/>
              </w:rPr>
              <w:t>.Х</w:t>
            </w:r>
            <w:proofErr w:type="gramEnd"/>
            <w:r w:rsidRPr="001E4580">
              <w:rPr>
                <w:b/>
              </w:rPr>
              <w:t>адай</w:t>
            </w:r>
            <w:proofErr w:type="spellEnd"/>
          </w:p>
          <w:p w:rsidR="0091039D" w:rsidRPr="001E4580" w:rsidRDefault="0091039D" w:rsidP="00405614">
            <w:pPr>
              <w:jc w:val="center"/>
            </w:pPr>
            <w:r>
              <w:t>ул. Трактовая,28</w:t>
            </w:r>
          </w:p>
          <w:p w:rsidR="0091039D" w:rsidRPr="001E4580" w:rsidRDefault="0091039D" w:rsidP="00405614">
            <w:pPr>
              <w:jc w:val="center"/>
            </w:pPr>
          </w:p>
          <w:p w:rsidR="0091039D" w:rsidRPr="001E4580" w:rsidRDefault="0091039D" w:rsidP="00405614">
            <w:pPr>
              <w:jc w:val="center"/>
            </w:pPr>
            <w:proofErr w:type="spellStart"/>
            <w:r w:rsidRPr="001E4580">
              <w:t>с</w:t>
            </w:r>
            <w:proofErr w:type="gramStart"/>
            <w:r w:rsidRPr="001E4580">
              <w:t>.Б</w:t>
            </w:r>
            <w:proofErr w:type="gramEnd"/>
            <w:r w:rsidRPr="001E4580">
              <w:t>аяндай</w:t>
            </w:r>
            <w:proofErr w:type="spellEnd"/>
          </w:p>
          <w:p w:rsidR="0091039D" w:rsidRPr="001E4580" w:rsidRDefault="0091039D" w:rsidP="00405614">
            <w:pPr>
              <w:jc w:val="center"/>
            </w:pPr>
            <w:proofErr w:type="spellStart"/>
            <w:r w:rsidRPr="001E4580">
              <w:t>ул</w:t>
            </w:r>
            <w:proofErr w:type="gramStart"/>
            <w:r w:rsidRPr="001E4580">
              <w:t>.Н</w:t>
            </w:r>
            <w:proofErr w:type="gramEnd"/>
            <w:r w:rsidRPr="001E4580">
              <w:t>екунде</w:t>
            </w:r>
            <w:proofErr w:type="spellEnd"/>
            <w:r>
              <w:t>, 127</w:t>
            </w:r>
          </w:p>
          <w:p w:rsidR="0091039D" w:rsidRPr="001E4580" w:rsidRDefault="0091039D" w:rsidP="00405614">
            <w:pPr>
              <w:jc w:val="center"/>
              <w:rPr>
                <w:b/>
              </w:rPr>
            </w:pPr>
            <w:r w:rsidRPr="001E4580">
              <w:t>магазин «Импульс»</w:t>
            </w:r>
          </w:p>
        </w:tc>
        <w:tc>
          <w:tcPr>
            <w:tcW w:w="1843" w:type="dxa"/>
          </w:tcPr>
          <w:p w:rsidR="0091039D" w:rsidRPr="001E4580" w:rsidRDefault="007318F8" w:rsidP="00405614">
            <w:pPr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ыгей</w:t>
            </w:r>
            <w:proofErr w:type="spellEnd"/>
            <w:r>
              <w:t xml:space="preserve">, </w:t>
            </w:r>
            <w:proofErr w:type="spellStart"/>
            <w:r>
              <w:t>д.Хиней</w:t>
            </w:r>
            <w:proofErr w:type="spellEnd"/>
            <w:r>
              <w:t xml:space="preserve">, </w:t>
            </w:r>
            <w:proofErr w:type="spellStart"/>
            <w:r>
              <w:t>с.Загатуй</w:t>
            </w:r>
            <w:proofErr w:type="spellEnd"/>
            <w:r>
              <w:t xml:space="preserve">, д.Бахай1, </w:t>
            </w:r>
            <w:proofErr w:type="spellStart"/>
            <w:r>
              <w:t>с.Люры</w:t>
            </w:r>
            <w:proofErr w:type="spellEnd"/>
            <w:r>
              <w:t>.</w:t>
            </w:r>
          </w:p>
        </w:tc>
        <w:tc>
          <w:tcPr>
            <w:tcW w:w="1242" w:type="dxa"/>
          </w:tcPr>
          <w:p w:rsidR="0091039D" w:rsidRPr="001E4580" w:rsidRDefault="0091039D" w:rsidP="00405614">
            <w:pPr>
              <w:jc w:val="center"/>
            </w:pPr>
            <w:r>
              <w:t>25,7</w:t>
            </w:r>
          </w:p>
        </w:tc>
        <w:tc>
          <w:tcPr>
            <w:tcW w:w="957" w:type="dxa"/>
          </w:tcPr>
          <w:p w:rsidR="0091039D" w:rsidRPr="001E4580" w:rsidRDefault="0091039D" w:rsidP="00405614">
            <w:pPr>
              <w:jc w:val="center"/>
            </w:pPr>
            <w:r w:rsidRPr="001E4580">
              <w:t>автобус</w:t>
            </w:r>
          </w:p>
        </w:tc>
        <w:tc>
          <w:tcPr>
            <w:tcW w:w="992" w:type="dxa"/>
          </w:tcPr>
          <w:p w:rsidR="0091039D" w:rsidRPr="001E4580" w:rsidRDefault="0091039D" w:rsidP="00405614">
            <w:pPr>
              <w:jc w:val="center"/>
            </w:pPr>
            <w:r w:rsidRPr="001E4580">
              <w:t>Малый, средний</w:t>
            </w:r>
          </w:p>
        </w:tc>
        <w:tc>
          <w:tcPr>
            <w:tcW w:w="1262" w:type="dxa"/>
          </w:tcPr>
          <w:p w:rsidR="0091039D" w:rsidRPr="001E4580" w:rsidRDefault="0091039D" w:rsidP="00405614">
            <w:pPr>
              <w:jc w:val="center"/>
            </w:pPr>
            <w:r w:rsidRPr="001E4580">
              <w:t>1</w:t>
            </w:r>
          </w:p>
        </w:tc>
        <w:tc>
          <w:tcPr>
            <w:tcW w:w="1183" w:type="dxa"/>
          </w:tcPr>
          <w:p w:rsidR="0091039D" w:rsidRPr="001E4580" w:rsidRDefault="0091039D" w:rsidP="00405614">
            <w:pPr>
              <w:jc w:val="center"/>
            </w:pPr>
            <w:r w:rsidRPr="001E4580">
              <w:t>Евро 2, 3, 4</w:t>
            </w:r>
          </w:p>
        </w:tc>
      </w:tr>
      <w:tr w:rsidR="0091039D" w:rsidRPr="000E15C2" w:rsidTr="00405614">
        <w:trPr>
          <w:cantSplit/>
          <w:trHeight w:val="575"/>
        </w:trPr>
        <w:tc>
          <w:tcPr>
            <w:tcW w:w="426" w:type="dxa"/>
          </w:tcPr>
          <w:p w:rsidR="0091039D" w:rsidRPr="00A92DB9" w:rsidRDefault="0091039D" w:rsidP="00405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7" w:type="dxa"/>
          </w:tcPr>
          <w:p w:rsidR="0091039D" w:rsidRPr="001E4580" w:rsidRDefault="0091039D" w:rsidP="0040561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1039D" w:rsidRPr="001E4580" w:rsidRDefault="0091039D" w:rsidP="0040561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1039D" w:rsidRPr="001E4580" w:rsidRDefault="0091039D" w:rsidP="00405614">
            <w:pPr>
              <w:jc w:val="center"/>
            </w:pPr>
            <w:proofErr w:type="spellStart"/>
            <w:r>
              <w:t>Кокорино</w:t>
            </w:r>
            <w:proofErr w:type="spellEnd"/>
            <w:r>
              <w:t>-Баяндай</w:t>
            </w:r>
          </w:p>
        </w:tc>
        <w:tc>
          <w:tcPr>
            <w:tcW w:w="1275" w:type="dxa"/>
          </w:tcPr>
          <w:p w:rsidR="0091039D" w:rsidRPr="001E4580" w:rsidRDefault="0091039D" w:rsidP="00405614">
            <w:pPr>
              <w:jc w:val="center"/>
            </w:pPr>
            <w:r w:rsidRPr="001E4580">
              <w:t>по нерегулируемым тарифам</w:t>
            </w:r>
          </w:p>
        </w:tc>
        <w:tc>
          <w:tcPr>
            <w:tcW w:w="1419" w:type="dxa"/>
          </w:tcPr>
          <w:p w:rsidR="0091039D" w:rsidRPr="001E4580" w:rsidRDefault="0091039D" w:rsidP="00405614">
            <w:pPr>
              <w:jc w:val="center"/>
            </w:pPr>
            <w:r w:rsidRPr="001E4580">
              <w:t>в установленных остановочных пунктах и в любом не запрещенном  правилами дорожного движения месте по маршруту регулярных перевозок</w:t>
            </w:r>
          </w:p>
        </w:tc>
        <w:tc>
          <w:tcPr>
            <w:tcW w:w="2126" w:type="dxa"/>
          </w:tcPr>
          <w:p w:rsidR="0091039D" w:rsidRPr="001E4580" w:rsidRDefault="0091039D" w:rsidP="00405614">
            <w:pPr>
              <w:jc w:val="center"/>
            </w:pPr>
            <w:proofErr w:type="spellStart"/>
            <w:r w:rsidRPr="001E4580">
              <w:rPr>
                <w:b/>
              </w:rPr>
              <w:t>с</w:t>
            </w:r>
            <w:proofErr w:type="gramStart"/>
            <w:r w:rsidRPr="001E4580">
              <w:rPr>
                <w:b/>
              </w:rPr>
              <w:t>.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окорино</w:t>
            </w:r>
            <w:proofErr w:type="spellEnd"/>
          </w:p>
          <w:p w:rsidR="0091039D" w:rsidRDefault="0091039D" w:rsidP="00405614">
            <w:pPr>
              <w:jc w:val="center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, 7 </w:t>
            </w:r>
          </w:p>
          <w:p w:rsidR="0091039D" w:rsidRPr="001E4580" w:rsidRDefault="0091039D" w:rsidP="00405614">
            <w:pPr>
              <w:jc w:val="center"/>
            </w:pPr>
            <w:r w:rsidRPr="001E4580">
              <w:t xml:space="preserve"> </w:t>
            </w:r>
          </w:p>
          <w:p w:rsidR="0091039D" w:rsidRPr="006F0F93" w:rsidRDefault="0091039D" w:rsidP="00405614">
            <w:pPr>
              <w:jc w:val="center"/>
              <w:rPr>
                <w:b/>
              </w:rPr>
            </w:pPr>
            <w:proofErr w:type="spellStart"/>
            <w:r w:rsidRPr="006F0F93">
              <w:rPr>
                <w:b/>
              </w:rPr>
              <w:t>с</w:t>
            </w:r>
            <w:proofErr w:type="gramStart"/>
            <w:r w:rsidRPr="006F0F93">
              <w:rPr>
                <w:b/>
              </w:rPr>
              <w:t>.Б</w:t>
            </w:r>
            <w:proofErr w:type="gramEnd"/>
            <w:r w:rsidRPr="006F0F93">
              <w:rPr>
                <w:b/>
              </w:rPr>
              <w:t>аяндай</w:t>
            </w:r>
            <w:proofErr w:type="spellEnd"/>
          </w:p>
          <w:p w:rsidR="0091039D" w:rsidRPr="001E4580" w:rsidRDefault="0091039D" w:rsidP="00405614">
            <w:pPr>
              <w:jc w:val="center"/>
            </w:pPr>
            <w:proofErr w:type="spellStart"/>
            <w:r w:rsidRPr="001E4580">
              <w:t>ул</w:t>
            </w:r>
            <w:proofErr w:type="gramStart"/>
            <w:r w:rsidRPr="001E4580">
              <w:t>.Н</w:t>
            </w:r>
            <w:proofErr w:type="gramEnd"/>
            <w:r w:rsidRPr="001E4580">
              <w:t>екунде</w:t>
            </w:r>
            <w:proofErr w:type="spellEnd"/>
            <w:r>
              <w:t>, 127</w:t>
            </w:r>
          </w:p>
          <w:p w:rsidR="0091039D" w:rsidRPr="001E4580" w:rsidRDefault="0091039D" w:rsidP="00405614">
            <w:pPr>
              <w:jc w:val="center"/>
              <w:rPr>
                <w:b/>
              </w:rPr>
            </w:pPr>
            <w:r w:rsidRPr="001E4580">
              <w:t>магазин «Импульс»</w:t>
            </w:r>
          </w:p>
        </w:tc>
        <w:tc>
          <w:tcPr>
            <w:tcW w:w="1843" w:type="dxa"/>
          </w:tcPr>
          <w:p w:rsidR="0091039D" w:rsidRPr="001E4580" w:rsidRDefault="007318F8" w:rsidP="00405614">
            <w:pPr>
              <w:jc w:val="center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льзоны</w:t>
            </w:r>
            <w:proofErr w:type="spellEnd"/>
            <w:r>
              <w:t xml:space="preserve">, </w:t>
            </w:r>
            <w:proofErr w:type="spellStart"/>
            <w:r>
              <w:t>с.Люры</w:t>
            </w:r>
            <w:proofErr w:type="spellEnd"/>
            <w:r>
              <w:t>.</w:t>
            </w:r>
          </w:p>
        </w:tc>
        <w:tc>
          <w:tcPr>
            <w:tcW w:w="1242" w:type="dxa"/>
          </w:tcPr>
          <w:p w:rsidR="0091039D" w:rsidRPr="001E4580" w:rsidRDefault="0091039D" w:rsidP="00405614">
            <w:pPr>
              <w:jc w:val="center"/>
            </w:pPr>
            <w:r>
              <w:t>46,5</w:t>
            </w:r>
          </w:p>
        </w:tc>
        <w:tc>
          <w:tcPr>
            <w:tcW w:w="957" w:type="dxa"/>
          </w:tcPr>
          <w:p w:rsidR="0091039D" w:rsidRPr="001E4580" w:rsidRDefault="0091039D" w:rsidP="00405614">
            <w:pPr>
              <w:jc w:val="center"/>
            </w:pPr>
            <w:r w:rsidRPr="001E4580">
              <w:t>автобус</w:t>
            </w:r>
          </w:p>
        </w:tc>
        <w:tc>
          <w:tcPr>
            <w:tcW w:w="992" w:type="dxa"/>
          </w:tcPr>
          <w:p w:rsidR="0091039D" w:rsidRPr="001E4580" w:rsidRDefault="0091039D" w:rsidP="00405614">
            <w:pPr>
              <w:jc w:val="center"/>
            </w:pPr>
            <w:r w:rsidRPr="001E4580">
              <w:t>Малый, средний</w:t>
            </w:r>
          </w:p>
        </w:tc>
        <w:tc>
          <w:tcPr>
            <w:tcW w:w="1262" w:type="dxa"/>
          </w:tcPr>
          <w:p w:rsidR="0091039D" w:rsidRPr="001E4580" w:rsidRDefault="0091039D" w:rsidP="00405614">
            <w:pPr>
              <w:jc w:val="center"/>
            </w:pPr>
            <w:r w:rsidRPr="001E4580">
              <w:t>1</w:t>
            </w:r>
          </w:p>
        </w:tc>
        <w:tc>
          <w:tcPr>
            <w:tcW w:w="1183" w:type="dxa"/>
          </w:tcPr>
          <w:p w:rsidR="0091039D" w:rsidRPr="001E4580" w:rsidRDefault="0091039D" w:rsidP="00405614">
            <w:pPr>
              <w:jc w:val="center"/>
            </w:pPr>
            <w:r w:rsidRPr="001E4580">
              <w:t>Евро 2, 3, 4</w:t>
            </w:r>
          </w:p>
        </w:tc>
      </w:tr>
    </w:tbl>
    <w:p w:rsidR="0091039D" w:rsidRPr="00A92DB9" w:rsidRDefault="0091039D" w:rsidP="0091039D">
      <w:pPr>
        <w:ind w:firstLine="709"/>
        <w:jc w:val="both"/>
        <w:rPr>
          <w:b/>
        </w:rPr>
      </w:pPr>
      <w:r w:rsidRPr="00A92DB9">
        <w:rPr>
          <w:b/>
        </w:rPr>
        <w:t>Примечания:</w:t>
      </w:r>
    </w:p>
    <w:p w:rsidR="0091039D" w:rsidRPr="00A92DB9" w:rsidRDefault="0091039D" w:rsidP="0091039D">
      <w:pPr>
        <w:ind w:firstLine="709"/>
        <w:jc w:val="both"/>
      </w:pPr>
      <w:r w:rsidRPr="00A92DB9">
        <w:t>МРП – маршрут регулярных перевозок</w:t>
      </w:r>
    </w:p>
    <w:p w:rsidR="0091039D" w:rsidRDefault="0091039D" w:rsidP="0091039D">
      <w:pPr>
        <w:ind w:firstLine="709"/>
        <w:jc w:val="both"/>
      </w:pPr>
      <w:r w:rsidRPr="00A92DB9">
        <w:t>ТС – транспортное средство</w:t>
      </w:r>
    </w:p>
    <w:p w:rsidR="0091039D" w:rsidRDefault="0091039D" w:rsidP="0091039D">
      <w:pPr>
        <w:ind w:firstLine="709"/>
        <w:jc w:val="both"/>
      </w:pPr>
    </w:p>
    <w:p w:rsidR="0091039D" w:rsidRPr="00A92DB9" w:rsidRDefault="0091039D" w:rsidP="0091039D">
      <w:pPr>
        <w:ind w:firstLine="709"/>
        <w:jc w:val="both"/>
      </w:pPr>
    </w:p>
    <w:p w:rsidR="0091039D" w:rsidRPr="0093743C" w:rsidRDefault="0091039D" w:rsidP="0091039D">
      <w:r>
        <w:t xml:space="preserve">                                                    </w:t>
      </w:r>
      <w:r w:rsidRPr="00A92DB9">
        <w:rPr>
          <w:b/>
          <w:sz w:val="24"/>
          <w:szCs w:val="24"/>
        </w:rPr>
        <w:t>Расписание движения по маршрутам регулярных перевозок, указанных в таблице выше</w:t>
      </w:r>
    </w:p>
    <w:p w:rsidR="0091039D" w:rsidRPr="00A92DB9" w:rsidRDefault="0091039D" w:rsidP="0091039D">
      <w:pPr>
        <w:rPr>
          <w:sz w:val="24"/>
          <w:szCs w:val="24"/>
        </w:rPr>
      </w:pPr>
    </w:p>
    <w:tbl>
      <w:tblPr>
        <w:tblW w:w="14933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973"/>
        <w:gridCol w:w="3260"/>
        <w:gridCol w:w="3969"/>
        <w:gridCol w:w="3828"/>
        <w:gridCol w:w="2317"/>
      </w:tblGrid>
      <w:tr w:rsidR="0091039D" w:rsidRPr="00A92DB9" w:rsidTr="00405614">
        <w:tc>
          <w:tcPr>
            <w:tcW w:w="586" w:type="dxa"/>
            <w:vMerge w:val="restart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№ лота</w:t>
            </w:r>
          </w:p>
        </w:tc>
        <w:tc>
          <w:tcPr>
            <w:tcW w:w="973" w:type="dxa"/>
            <w:vMerge w:val="restart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№ маршрута</w:t>
            </w:r>
          </w:p>
        </w:tc>
        <w:tc>
          <w:tcPr>
            <w:tcW w:w="3260" w:type="dxa"/>
            <w:vMerge w:val="restart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Наименование маршрута</w:t>
            </w:r>
          </w:p>
        </w:tc>
        <w:tc>
          <w:tcPr>
            <w:tcW w:w="7797" w:type="dxa"/>
            <w:gridSpan w:val="2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Время отправления</w:t>
            </w:r>
          </w:p>
        </w:tc>
        <w:tc>
          <w:tcPr>
            <w:tcW w:w="2317" w:type="dxa"/>
            <w:vMerge w:val="restart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Периодичность</w:t>
            </w:r>
          </w:p>
        </w:tc>
      </w:tr>
      <w:tr w:rsidR="0091039D" w:rsidRPr="00A92DB9" w:rsidTr="00405614">
        <w:tc>
          <w:tcPr>
            <w:tcW w:w="586" w:type="dxa"/>
            <w:vMerge/>
            <w:vAlign w:val="center"/>
          </w:tcPr>
          <w:p w:rsidR="0091039D" w:rsidRPr="00A92DB9" w:rsidRDefault="0091039D" w:rsidP="00405614">
            <w:pPr>
              <w:jc w:val="center"/>
            </w:pPr>
          </w:p>
        </w:tc>
        <w:tc>
          <w:tcPr>
            <w:tcW w:w="973" w:type="dxa"/>
            <w:vMerge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с начального остановочного пункта</w:t>
            </w:r>
          </w:p>
        </w:tc>
        <w:tc>
          <w:tcPr>
            <w:tcW w:w="3828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 w:rsidRPr="00A92DB9">
              <w:rPr>
                <w:b/>
              </w:rPr>
              <w:t>с конечного остановочного пункта</w:t>
            </w:r>
          </w:p>
        </w:tc>
        <w:tc>
          <w:tcPr>
            <w:tcW w:w="2317" w:type="dxa"/>
            <w:vMerge/>
          </w:tcPr>
          <w:p w:rsidR="0091039D" w:rsidRPr="00A92DB9" w:rsidRDefault="0091039D" w:rsidP="00405614">
            <w:pPr>
              <w:jc w:val="both"/>
            </w:pPr>
          </w:p>
        </w:tc>
      </w:tr>
      <w:tr w:rsidR="0091039D" w:rsidRPr="00A92DB9" w:rsidTr="00405614">
        <w:tc>
          <w:tcPr>
            <w:tcW w:w="586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3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91039D" w:rsidRPr="008B6247" w:rsidRDefault="0091039D" w:rsidP="00405614">
            <w:pPr>
              <w:jc w:val="center"/>
            </w:pPr>
            <w:r w:rsidRPr="008B6247">
              <w:t>Хогот</w:t>
            </w:r>
          </w:p>
        </w:tc>
        <w:tc>
          <w:tcPr>
            <w:tcW w:w="3969" w:type="dxa"/>
            <w:vAlign w:val="center"/>
          </w:tcPr>
          <w:p w:rsidR="0091039D" w:rsidRPr="008B6247" w:rsidRDefault="0091039D" w:rsidP="00405614">
            <w:pPr>
              <w:ind w:left="34"/>
              <w:jc w:val="center"/>
            </w:pPr>
            <w:r w:rsidRPr="008B6247">
              <w:t xml:space="preserve"> 9-30</w:t>
            </w:r>
          </w:p>
        </w:tc>
        <w:tc>
          <w:tcPr>
            <w:tcW w:w="3828" w:type="dxa"/>
            <w:vAlign w:val="center"/>
          </w:tcPr>
          <w:p w:rsidR="0091039D" w:rsidRPr="00A92DB9" w:rsidRDefault="0091039D" w:rsidP="00405614">
            <w:pPr>
              <w:ind w:left="34"/>
              <w:jc w:val="center"/>
            </w:pPr>
            <w:r>
              <w:t>16-00</w:t>
            </w:r>
          </w:p>
        </w:tc>
        <w:tc>
          <w:tcPr>
            <w:tcW w:w="2317" w:type="dxa"/>
            <w:vAlign w:val="center"/>
          </w:tcPr>
          <w:p w:rsidR="0091039D" w:rsidRPr="00A92DB9" w:rsidRDefault="0091039D" w:rsidP="00405614">
            <w:pPr>
              <w:jc w:val="center"/>
            </w:pPr>
            <w:r w:rsidRPr="00A92DB9">
              <w:rPr>
                <w:bCs/>
              </w:rPr>
              <w:t>Ежедневно</w:t>
            </w:r>
          </w:p>
        </w:tc>
      </w:tr>
      <w:tr w:rsidR="0091039D" w:rsidRPr="00A92DB9" w:rsidTr="00405614">
        <w:tc>
          <w:tcPr>
            <w:tcW w:w="586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3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91039D" w:rsidRPr="008B6247" w:rsidRDefault="0091039D" w:rsidP="00405614">
            <w:pPr>
              <w:jc w:val="center"/>
            </w:pPr>
            <w:proofErr w:type="spellStart"/>
            <w:r w:rsidRPr="008B6247">
              <w:t>Хадай</w:t>
            </w:r>
            <w:proofErr w:type="spellEnd"/>
          </w:p>
        </w:tc>
        <w:tc>
          <w:tcPr>
            <w:tcW w:w="3969" w:type="dxa"/>
            <w:vAlign w:val="center"/>
          </w:tcPr>
          <w:p w:rsidR="0091039D" w:rsidRPr="008B6247" w:rsidRDefault="0091039D" w:rsidP="00405614">
            <w:pPr>
              <w:ind w:left="34"/>
              <w:jc w:val="center"/>
            </w:pPr>
            <w:r w:rsidRPr="008B6247">
              <w:t xml:space="preserve"> 9-30</w:t>
            </w:r>
          </w:p>
        </w:tc>
        <w:tc>
          <w:tcPr>
            <w:tcW w:w="3828" w:type="dxa"/>
            <w:vAlign w:val="center"/>
          </w:tcPr>
          <w:p w:rsidR="0091039D" w:rsidRPr="00A92DB9" w:rsidRDefault="0091039D" w:rsidP="00405614">
            <w:pPr>
              <w:ind w:left="34"/>
              <w:jc w:val="center"/>
            </w:pPr>
            <w:r>
              <w:t>16-00</w:t>
            </w:r>
          </w:p>
        </w:tc>
        <w:tc>
          <w:tcPr>
            <w:tcW w:w="2317" w:type="dxa"/>
            <w:vAlign w:val="center"/>
          </w:tcPr>
          <w:p w:rsidR="0091039D" w:rsidRPr="00A92DB9" w:rsidRDefault="0091039D" w:rsidP="00405614">
            <w:pPr>
              <w:jc w:val="center"/>
            </w:pPr>
            <w:r w:rsidRPr="00A92DB9">
              <w:rPr>
                <w:bCs/>
              </w:rPr>
              <w:t>Ежедневно</w:t>
            </w:r>
          </w:p>
        </w:tc>
      </w:tr>
      <w:tr w:rsidR="0091039D" w:rsidRPr="00A92DB9" w:rsidTr="00405614">
        <w:tc>
          <w:tcPr>
            <w:tcW w:w="586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3" w:type="dxa"/>
            <w:vAlign w:val="center"/>
          </w:tcPr>
          <w:p w:rsidR="0091039D" w:rsidRPr="00A92DB9" w:rsidRDefault="0091039D" w:rsidP="00405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91039D" w:rsidRPr="008B6247" w:rsidRDefault="0091039D" w:rsidP="00405614">
            <w:pPr>
              <w:jc w:val="center"/>
            </w:pPr>
            <w:proofErr w:type="spellStart"/>
            <w:r w:rsidRPr="008B6247">
              <w:t>Кокорино</w:t>
            </w:r>
            <w:proofErr w:type="spellEnd"/>
          </w:p>
        </w:tc>
        <w:tc>
          <w:tcPr>
            <w:tcW w:w="3969" w:type="dxa"/>
            <w:vAlign w:val="center"/>
          </w:tcPr>
          <w:p w:rsidR="0091039D" w:rsidRPr="008B6247" w:rsidRDefault="0091039D" w:rsidP="00405614">
            <w:pPr>
              <w:ind w:left="34"/>
              <w:jc w:val="center"/>
            </w:pPr>
            <w:r w:rsidRPr="008B6247">
              <w:t xml:space="preserve"> 9-30</w:t>
            </w:r>
          </w:p>
        </w:tc>
        <w:tc>
          <w:tcPr>
            <w:tcW w:w="3828" w:type="dxa"/>
            <w:vAlign w:val="center"/>
          </w:tcPr>
          <w:p w:rsidR="0091039D" w:rsidRPr="00A92DB9" w:rsidRDefault="0091039D" w:rsidP="00405614">
            <w:pPr>
              <w:ind w:left="34"/>
              <w:jc w:val="center"/>
            </w:pPr>
            <w:r>
              <w:t>16-00</w:t>
            </w:r>
          </w:p>
        </w:tc>
        <w:tc>
          <w:tcPr>
            <w:tcW w:w="2317" w:type="dxa"/>
            <w:vAlign w:val="center"/>
          </w:tcPr>
          <w:p w:rsidR="0091039D" w:rsidRPr="00A92DB9" w:rsidRDefault="0091039D" w:rsidP="00405614">
            <w:pPr>
              <w:jc w:val="center"/>
            </w:pPr>
            <w:r w:rsidRPr="00A92DB9">
              <w:rPr>
                <w:bCs/>
              </w:rPr>
              <w:t>Ежедневно</w:t>
            </w:r>
          </w:p>
        </w:tc>
      </w:tr>
    </w:tbl>
    <w:p w:rsidR="0091039D" w:rsidRDefault="0091039D" w:rsidP="0091039D">
      <w:pPr>
        <w:suppressAutoHyphens w:val="0"/>
        <w:spacing w:after="200" w:line="276" w:lineRule="auto"/>
        <w:rPr>
          <w:spacing w:val="-29"/>
          <w:sz w:val="24"/>
          <w:szCs w:val="24"/>
          <w:lang w:eastAsia="ru-RU"/>
        </w:rPr>
        <w:sectPr w:rsidR="0091039D" w:rsidSect="0040561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91039D" w:rsidRDefault="0091039D" w:rsidP="0091039D">
      <w:pPr>
        <w:pStyle w:val="3"/>
        <w:framePr w:w="9696" w:h="554" w:hRule="exact" w:wrap="none" w:vAnchor="page" w:hAnchor="page" w:x="1105" w:y="1893"/>
        <w:shd w:val="clear" w:color="auto" w:fill="auto"/>
        <w:spacing w:after="0" w:line="200" w:lineRule="exact"/>
        <w:jc w:val="center"/>
      </w:pPr>
      <w:r>
        <w:lastRenderedPageBreak/>
        <w:t>ЗАЯВКА</w:t>
      </w:r>
    </w:p>
    <w:p w:rsidR="0091039D" w:rsidRDefault="0091039D" w:rsidP="0091039D">
      <w:pPr>
        <w:pStyle w:val="3"/>
        <w:framePr w:w="9696" w:h="554" w:hRule="exact" w:wrap="none" w:vAnchor="page" w:hAnchor="page" w:x="1105" w:y="1893"/>
        <w:shd w:val="clear" w:color="auto" w:fill="auto"/>
        <w:spacing w:after="0" w:line="200" w:lineRule="exact"/>
        <w:jc w:val="center"/>
      </w:pPr>
      <w:r>
        <w:t>на участие в открытом конкурсе на право получения свидетельства</w:t>
      </w:r>
    </w:p>
    <w:p w:rsidR="0091039D" w:rsidRDefault="0091039D" w:rsidP="0091039D">
      <w:pPr>
        <w:pStyle w:val="3"/>
        <w:framePr w:w="9696" w:h="1559" w:hRule="exact" w:wrap="none" w:vAnchor="page" w:hAnchor="page" w:x="1105" w:y="2594"/>
        <w:shd w:val="clear" w:color="auto" w:fill="auto"/>
        <w:spacing w:after="184" w:line="259" w:lineRule="exact"/>
        <w:jc w:val="center"/>
      </w:pPr>
      <w:proofErr w:type="gramStart"/>
      <w:r>
        <w:t>(номер лота, наименование маршрута (</w:t>
      </w:r>
      <w:proofErr w:type="spellStart"/>
      <w:r>
        <w:t>ов</w:t>
      </w:r>
      <w:proofErr w:type="spellEnd"/>
      <w:r>
        <w:t>) регулярных перевозок, включенного (включенных) в лот)</w:t>
      </w:r>
      <w:proofErr w:type="gramEnd"/>
    </w:p>
    <w:p w:rsidR="0091039D" w:rsidRDefault="0091039D" w:rsidP="0091039D">
      <w:pPr>
        <w:pStyle w:val="3"/>
        <w:framePr w:w="9696" w:h="1559" w:hRule="exact" w:wrap="none" w:vAnchor="page" w:hAnchor="page" w:x="1105" w:y="2594"/>
        <w:numPr>
          <w:ilvl w:val="0"/>
          <w:numId w:val="6"/>
        </w:numPr>
        <w:pBdr>
          <w:bottom w:val="single" w:sz="4" w:space="1" w:color="auto"/>
        </w:pBdr>
        <w:shd w:val="clear" w:color="auto" w:fill="auto"/>
        <w:tabs>
          <w:tab w:val="left" w:pos="831"/>
        </w:tabs>
        <w:spacing w:after="0" w:line="254" w:lineRule="exact"/>
        <w:ind w:left="20" w:right="20" w:firstLine="600"/>
        <w:jc w:val="both"/>
      </w:pPr>
      <w:r>
        <w:t>Изучив конкурсную документацию, а также применимые к данному открытому конкурсу законодательство и нормативные правовые акты</w:t>
      </w:r>
    </w:p>
    <w:p w:rsidR="0091039D" w:rsidRDefault="0091039D" w:rsidP="0091039D">
      <w:pPr>
        <w:pStyle w:val="3"/>
        <w:framePr w:w="9696" w:h="5845" w:hRule="exact" w:wrap="none" w:vAnchor="page" w:hAnchor="page" w:x="1105" w:y="4135"/>
        <w:shd w:val="clear" w:color="auto" w:fill="auto"/>
        <w:spacing w:after="0" w:line="254" w:lineRule="exact"/>
        <w:jc w:val="center"/>
      </w:pPr>
      <w:r>
        <w:t>(наименование юридического лица, Ф.И.О. индивидуального предпринимателя, уполномоченного участника договора простого товарищества)</w:t>
      </w:r>
    </w:p>
    <w:p w:rsidR="0091039D" w:rsidRDefault="0091039D" w:rsidP="0091039D">
      <w:pPr>
        <w:pStyle w:val="3"/>
        <w:framePr w:w="9696" w:h="5845" w:hRule="exact" w:wrap="none" w:vAnchor="page" w:hAnchor="page" w:x="1105" w:y="4135"/>
        <w:shd w:val="clear" w:color="auto" w:fill="auto"/>
        <w:tabs>
          <w:tab w:val="left" w:leader="underscore" w:pos="9673"/>
        </w:tabs>
        <w:spacing w:after="0" w:line="254" w:lineRule="exact"/>
        <w:ind w:left="20"/>
      </w:pPr>
      <w:r>
        <w:t>в лице,</w:t>
      </w:r>
      <w:r>
        <w:tab/>
      </w:r>
    </w:p>
    <w:p w:rsidR="0091039D" w:rsidRDefault="0091039D" w:rsidP="0091039D">
      <w:pPr>
        <w:pStyle w:val="3"/>
        <w:framePr w:w="9696" w:h="5845" w:hRule="exact" w:wrap="none" w:vAnchor="page" w:hAnchor="page" w:x="1105" w:y="4135"/>
        <w:shd w:val="clear" w:color="auto" w:fill="auto"/>
        <w:spacing w:after="176" w:line="250" w:lineRule="exact"/>
        <w:ind w:left="20" w:right="20" w:firstLine="2320"/>
      </w:pPr>
      <w:r>
        <w:t>(наименование должности руководителя и его Ф.И.О.) 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91039D" w:rsidRDefault="0091039D" w:rsidP="0091039D">
      <w:pPr>
        <w:pStyle w:val="3"/>
        <w:framePr w:w="9696" w:h="5845" w:hRule="exact" w:wrap="none" w:vAnchor="page" w:hAnchor="page" w:x="1105" w:y="4135"/>
        <w:numPr>
          <w:ilvl w:val="0"/>
          <w:numId w:val="6"/>
        </w:numPr>
        <w:shd w:val="clear" w:color="auto" w:fill="auto"/>
        <w:tabs>
          <w:tab w:val="left" w:pos="918"/>
        </w:tabs>
        <w:spacing w:after="184" w:line="254" w:lineRule="exact"/>
        <w:ind w:left="20" w:right="20" w:firstLine="600"/>
        <w:jc w:val="both"/>
      </w:pPr>
      <w:r>
        <w:t>Если наши условия транспортного обслуживания будут признаны лучшими, мы берем на себя обязательство осуществлять регулярные перевозки по муниципальным маршрутам в границах МО «Баяндаевский район» в соответствии с требованиями конкурсной документации, на условиях, которые мы представили в настоящей заявке.</w:t>
      </w:r>
    </w:p>
    <w:p w:rsidR="0091039D" w:rsidRDefault="0091039D" w:rsidP="0091039D">
      <w:pPr>
        <w:pStyle w:val="3"/>
        <w:framePr w:w="9696" w:h="5845" w:hRule="exact" w:wrap="none" w:vAnchor="page" w:hAnchor="page" w:x="1105" w:y="4135"/>
        <w:numPr>
          <w:ilvl w:val="0"/>
          <w:numId w:val="6"/>
        </w:numPr>
        <w:shd w:val="clear" w:color="auto" w:fill="auto"/>
        <w:tabs>
          <w:tab w:val="left" w:pos="855"/>
        </w:tabs>
        <w:spacing w:after="180" w:line="250" w:lineRule="exact"/>
        <w:ind w:left="20" w:right="20" w:firstLine="600"/>
        <w:jc w:val="both"/>
      </w:pPr>
      <w:proofErr w:type="gramStart"/>
      <w:r>
        <w:t>Настоящим гарантируем достоверность представленной нами в заявке информации и подтверждаем право организатора открытого конкурса,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91039D" w:rsidRDefault="0091039D" w:rsidP="0091039D">
      <w:pPr>
        <w:pStyle w:val="3"/>
        <w:framePr w:w="9696" w:h="5845" w:hRule="exact" w:wrap="none" w:vAnchor="page" w:hAnchor="page" w:x="1105" w:y="4135"/>
        <w:numPr>
          <w:ilvl w:val="0"/>
          <w:numId w:val="6"/>
        </w:numPr>
        <w:pBdr>
          <w:bottom w:val="single" w:sz="4" w:space="1" w:color="auto"/>
        </w:pBdr>
        <w:shd w:val="clear" w:color="auto" w:fill="auto"/>
        <w:tabs>
          <w:tab w:val="left" w:pos="985"/>
        </w:tabs>
        <w:spacing w:after="0" w:line="250" w:lineRule="exact"/>
        <w:ind w:left="20" w:right="20" w:firstLine="600"/>
        <w:jc w:val="both"/>
      </w:pPr>
      <w:r>
        <w:t>Настоящим декларируем свое соответствие требованиям, предусмотренным статьей 23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 именно, что в отношении:</w:t>
      </w:r>
    </w:p>
    <w:p w:rsidR="0091039D" w:rsidRDefault="0091039D" w:rsidP="0091039D">
      <w:pPr>
        <w:pStyle w:val="ab"/>
        <w:framePr w:w="9744" w:h="1799" w:hRule="exact" w:wrap="none" w:vAnchor="page" w:hAnchor="page" w:x="1081" w:y="9991"/>
        <w:shd w:val="clear" w:color="auto" w:fill="auto"/>
      </w:pPr>
      <w:r>
        <w:t>(наименование юридического лица, Ф.И.О. индивидуального предпринимателя, каждого из участников договора простого товарищества)</w:t>
      </w:r>
    </w:p>
    <w:p w:rsidR="0091039D" w:rsidRDefault="0091039D" w:rsidP="0091039D">
      <w:pPr>
        <w:pStyle w:val="ab"/>
        <w:framePr w:w="9744" w:h="1799" w:hRule="exact" w:wrap="none" w:vAnchor="page" w:hAnchor="page" w:x="1081" w:y="9991"/>
        <w:numPr>
          <w:ilvl w:val="0"/>
          <w:numId w:val="7"/>
        </w:numPr>
        <w:shd w:val="clear" w:color="auto" w:fill="auto"/>
        <w:tabs>
          <w:tab w:val="left" w:pos="841"/>
        </w:tabs>
        <w:ind w:left="20" w:right="20" w:firstLine="560"/>
        <w:jc w:val="both"/>
      </w:pPr>
      <w:r>
        <w:t>не приостановлено и не аннулировано действие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Федерации, виды работ по такой лицензии соответствуют условиям регулярных перевозок, указанным в извещении о проведении конкурса и конкурсной документации;</w:t>
      </w:r>
    </w:p>
    <w:p w:rsidR="0091039D" w:rsidRDefault="0091039D" w:rsidP="0091039D">
      <w:pPr>
        <w:pStyle w:val="ab"/>
        <w:framePr w:w="9744" w:h="504" w:hRule="exact" w:wrap="none" w:vAnchor="page" w:hAnchor="page" w:x="1081" w:y="11800"/>
        <w:numPr>
          <w:ilvl w:val="0"/>
          <w:numId w:val="8"/>
        </w:numPr>
        <w:shd w:val="clear" w:color="auto" w:fill="auto"/>
        <w:tabs>
          <w:tab w:val="left" w:pos="730"/>
        </w:tabs>
        <w:ind w:left="20" w:firstLine="560"/>
        <w:jc w:val="left"/>
      </w:pPr>
      <w:r>
        <w:t>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производства;</w:t>
      </w:r>
    </w:p>
    <w:p w:rsidR="0091039D" w:rsidRDefault="0091039D" w:rsidP="0091039D">
      <w:pPr>
        <w:pStyle w:val="ab"/>
        <w:framePr w:w="9744" w:h="500" w:hRule="exact" w:wrap="none" w:vAnchor="page" w:hAnchor="page" w:x="1081" w:y="12307"/>
        <w:numPr>
          <w:ilvl w:val="0"/>
          <w:numId w:val="9"/>
        </w:numPr>
        <w:shd w:val="clear" w:color="auto" w:fill="auto"/>
        <w:tabs>
          <w:tab w:val="left" w:pos="841"/>
        </w:tabs>
        <w:spacing w:line="250" w:lineRule="exact"/>
        <w:ind w:left="20" w:firstLine="560"/>
        <w:jc w:val="left"/>
      </w:pPr>
      <w:r>
        <w:t>не проводится ликвидация юридического лица, ликвидация юридических ли</w:t>
      </w:r>
      <w:proofErr w:type="gramStart"/>
      <w:r>
        <w:t>ц-</w:t>
      </w:r>
      <w:proofErr w:type="gramEnd"/>
      <w:r>
        <w:t xml:space="preserve"> участников договора простого товарищества;</w:t>
      </w:r>
    </w:p>
    <w:p w:rsidR="0091039D" w:rsidRDefault="0091039D" w:rsidP="0091039D">
      <w:pPr>
        <w:pStyle w:val="ab"/>
        <w:framePr w:w="9744" w:h="518" w:hRule="exact" w:wrap="none" w:vAnchor="page" w:hAnchor="page" w:x="1081" w:y="12804"/>
        <w:numPr>
          <w:ilvl w:val="0"/>
          <w:numId w:val="10"/>
        </w:numPr>
        <w:shd w:val="clear" w:color="auto" w:fill="auto"/>
        <w:tabs>
          <w:tab w:val="left" w:pos="817"/>
        </w:tabs>
        <w:spacing w:line="259" w:lineRule="exact"/>
        <w:ind w:left="20" w:firstLine="560"/>
        <w:jc w:val="left"/>
      </w:pPr>
      <w:r>
        <w:t>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p w:rsidR="0091039D" w:rsidRDefault="0091039D" w:rsidP="0091039D">
      <w:pPr>
        <w:pStyle w:val="ab"/>
        <w:framePr w:w="9744" w:h="505" w:hRule="exact" w:wrap="none" w:vAnchor="page" w:hAnchor="page" w:x="1081" w:y="13584"/>
        <w:shd w:val="clear" w:color="auto" w:fill="auto"/>
        <w:tabs>
          <w:tab w:val="left" w:pos="879"/>
        </w:tabs>
        <w:spacing w:line="250" w:lineRule="exact"/>
        <w:ind w:left="20" w:firstLine="560"/>
        <w:jc w:val="both"/>
      </w:pPr>
      <w:r>
        <w:t>5.</w:t>
      </w:r>
      <w:r>
        <w:tab/>
        <w:t xml:space="preserve">Информируем, что заключен договор с медицинским учреждением о проведении 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осмотров.</w:t>
      </w:r>
    </w:p>
    <w:p w:rsidR="0091039D" w:rsidRDefault="0091039D" w:rsidP="0091039D">
      <w:pPr>
        <w:pStyle w:val="ab"/>
        <w:framePr w:w="9744" w:h="806" w:hRule="exact" w:wrap="none" w:vAnchor="page" w:hAnchor="page" w:x="1081" w:y="14340"/>
        <w:shd w:val="clear" w:color="auto" w:fill="auto"/>
        <w:tabs>
          <w:tab w:val="left" w:pos="894"/>
        </w:tabs>
        <w:spacing w:line="259" w:lineRule="exact"/>
        <w:ind w:left="20" w:firstLine="560"/>
        <w:jc w:val="both"/>
      </w:pPr>
      <w:r>
        <w:t>6.</w:t>
      </w:r>
      <w:r>
        <w:tab/>
        <w:t>В случае победы в открытом конкурсе берем на себя обязательство заключения договора (соглашения) с Министерством социального развития, опеки и попечительства Иркутской области о предоставлении субсидии на возмещение затрат в связи с оказанием</w:t>
      </w:r>
    </w:p>
    <w:p w:rsidR="0091039D" w:rsidRDefault="0091039D" w:rsidP="0091039D">
      <w:pPr>
        <w:pStyle w:val="20"/>
        <w:framePr w:wrap="none" w:vAnchor="page" w:hAnchor="page" w:x="5871" w:y="15474"/>
        <w:shd w:val="clear" w:color="auto" w:fill="auto"/>
        <w:spacing w:line="240" w:lineRule="exact"/>
        <w:ind w:left="20"/>
      </w:pPr>
      <w:r>
        <w:t>5</w:t>
      </w:r>
    </w:p>
    <w:p w:rsidR="0091039D" w:rsidRDefault="00577819" w:rsidP="0091039D">
      <w:pPr>
        <w:rPr>
          <w:sz w:val="2"/>
          <w:szCs w:val="2"/>
        </w:rPr>
        <w:sectPr w:rsidR="0091039D" w:rsidSect="004056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D57507"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9306C" wp14:editId="61B381D7">
                <wp:simplePos x="0" y="0"/>
                <wp:positionH relativeFrom="column">
                  <wp:posOffset>5547995</wp:posOffset>
                </wp:positionH>
                <wp:positionV relativeFrom="paragraph">
                  <wp:posOffset>-83185</wp:posOffset>
                </wp:positionV>
                <wp:extent cx="1424763" cy="1403985"/>
                <wp:effectExtent l="0" t="0" r="23495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7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819" w:rsidRDefault="00577819" w:rsidP="00577819">
                            <w:r>
                              <w:t>Приложение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6.85pt;margin-top:-6.55pt;width:112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">
                <v:textbox style="mso-fit-shape-to-text:t">
                  <w:txbxContent>
                    <w:p w:rsidR="00577819" w:rsidRDefault="00577819" w:rsidP="00577819">
                      <w:r>
                        <w:t>Приложение № 2</w:t>
                      </w:r>
                    </w:p>
                  </w:txbxContent>
                </v:textbox>
              </v:shape>
            </w:pict>
          </mc:Fallback>
        </mc:AlternateContent>
      </w:r>
    </w:p>
    <w:p w:rsidR="0091039D" w:rsidRDefault="0091039D" w:rsidP="0091039D">
      <w:pPr>
        <w:pStyle w:val="3"/>
        <w:framePr w:w="10085" w:h="2029" w:hRule="exact" w:wrap="none" w:vAnchor="page" w:hAnchor="page" w:x="913" w:y="1091"/>
        <w:shd w:val="clear" w:color="auto" w:fill="auto"/>
        <w:tabs>
          <w:tab w:val="left" w:leader="underscore" w:pos="8203"/>
        </w:tabs>
        <w:spacing w:after="0" w:line="200" w:lineRule="exact"/>
        <w:ind w:left="120"/>
      </w:pPr>
      <w:r>
        <w:lastRenderedPageBreak/>
        <w:t xml:space="preserve">услуг для отдельных (льготных) категорий граждан в течение </w:t>
      </w:r>
      <w:r>
        <w:tab/>
        <w:t xml:space="preserve"> календарных</w:t>
      </w:r>
    </w:p>
    <w:p w:rsidR="0091039D" w:rsidRDefault="0091039D" w:rsidP="0091039D">
      <w:pPr>
        <w:pStyle w:val="3"/>
        <w:framePr w:w="10085" w:h="2029" w:hRule="exact" w:wrap="none" w:vAnchor="page" w:hAnchor="page" w:x="913" w:y="1091"/>
        <w:shd w:val="clear" w:color="auto" w:fill="auto"/>
        <w:spacing w:after="232" w:line="200" w:lineRule="exact"/>
        <w:ind w:left="120"/>
      </w:pPr>
      <w:r>
        <w:t>дней.</w:t>
      </w:r>
      <w:r>
        <w:rPr>
          <w:vertAlign w:val="superscript"/>
        </w:rPr>
        <w:t>1</w:t>
      </w:r>
    </w:p>
    <w:p w:rsidR="0091039D" w:rsidRDefault="0091039D" w:rsidP="0091039D">
      <w:pPr>
        <w:pStyle w:val="3"/>
        <w:framePr w:w="10085" w:h="2029" w:hRule="exact" w:wrap="none" w:vAnchor="page" w:hAnchor="page" w:x="913" w:y="1091"/>
        <w:numPr>
          <w:ilvl w:val="0"/>
          <w:numId w:val="11"/>
        </w:numPr>
        <w:shd w:val="clear" w:color="auto" w:fill="auto"/>
        <w:tabs>
          <w:tab w:val="left" w:pos="974"/>
        </w:tabs>
        <w:spacing w:after="0" w:line="245" w:lineRule="exact"/>
        <w:ind w:left="120" w:right="320" w:firstLine="580"/>
        <w:jc w:val="both"/>
      </w:pPr>
      <w:r>
        <w:t>В случае победы в открытом конкурсе берем на себя обязательство приступить к осуществлению регулярных перевозок, предусмотренных свидетельством не позднее, чем через шестьдесят дней со дня подведения итогов открытого конкурса, а также выполнять требования к осуществлению регулярных перевозок в границах МО «Баяндаевский район», предъявляемых к Перевозчикам МНПА.</w:t>
      </w:r>
    </w:p>
    <w:p w:rsidR="0091039D" w:rsidRDefault="0091039D" w:rsidP="0091039D">
      <w:pPr>
        <w:pStyle w:val="3"/>
        <w:framePr w:w="10085" w:h="566" w:hRule="exact" w:wrap="none" w:vAnchor="page" w:hAnchor="page" w:x="913" w:y="3324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54" w:lineRule="exact"/>
        <w:ind w:left="120" w:right="320" w:firstLine="580"/>
        <w:jc w:val="both"/>
      </w:pPr>
      <w:r>
        <w:t>Организатор открытого конкурса и его уполномоченные представители могут связаться со следующими лицами для получения дальнейшей информации:</w:t>
      </w:r>
    </w:p>
    <w:p w:rsidR="0091039D" w:rsidRDefault="0091039D" w:rsidP="0091039D">
      <w:pPr>
        <w:pStyle w:val="3"/>
        <w:framePr w:w="10085" w:h="755" w:hRule="exact" w:wrap="none" w:vAnchor="page" w:hAnchor="page" w:x="913" w:y="5410"/>
        <w:numPr>
          <w:ilvl w:val="0"/>
          <w:numId w:val="11"/>
        </w:numPr>
        <w:pBdr>
          <w:bottom w:val="single" w:sz="4" w:space="1" w:color="auto"/>
        </w:pBdr>
        <w:shd w:val="clear" w:color="auto" w:fill="auto"/>
        <w:tabs>
          <w:tab w:val="left" w:pos="936"/>
        </w:tabs>
        <w:spacing w:after="0" w:line="250" w:lineRule="exact"/>
        <w:ind w:left="120" w:right="320" w:firstLine="580"/>
        <w:jc w:val="both"/>
      </w:pPr>
      <w:r>
        <w:t xml:space="preserve">Сообщаем, что для оперативного уведомления нас по вопросам организационного характера и взаимодействия с организатором открытого конкурса нами </w:t>
      </w:r>
      <w:proofErr w:type="gramStart"/>
      <w:r>
        <w:t>уполномочен</w:t>
      </w:r>
      <w:proofErr w:type="gramEnd"/>
    </w:p>
    <w:p w:rsidR="0091039D" w:rsidRDefault="0091039D" w:rsidP="0091039D">
      <w:pPr>
        <w:pStyle w:val="3"/>
        <w:framePr w:w="10085" w:h="2850" w:hRule="exact" w:wrap="none" w:vAnchor="page" w:hAnchor="page" w:x="913" w:y="6172"/>
        <w:shd w:val="clear" w:color="auto" w:fill="auto"/>
        <w:spacing w:after="0" w:line="245" w:lineRule="exact"/>
        <w:ind w:left="3220"/>
      </w:pPr>
      <w:r>
        <w:t>(Ф.И.О., телефон работника участника)</w:t>
      </w:r>
    </w:p>
    <w:p w:rsidR="0091039D" w:rsidRDefault="0091039D" w:rsidP="0091039D">
      <w:pPr>
        <w:pStyle w:val="3"/>
        <w:framePr w:w="10085" w:h="2850" w:hRule="exact" w:wrap="none" w:vAnchor="page" w:hAnchor="page" w:x="913" w:y="6172"/>
        <w:shd w:val="clear" w:color="auto" w:fill="auto"/>
        <w:spacing w:after="0" w:line="245" w:lineRule="exact"/>
        <w:ind w:left="120" w:firstLine="580"/>
        <w:jc w:val="both"/>
      </w:pPr>
      <w:r>
        <w:t>Все сведения о проведении открытого конкурса просим сообщать уполномоченному</w:t>
      </w:r>
    </w:p>
    <w:p w:rsidR="0091039D" w:rsidRDefault="0091039D" w:rsidP="0091039D">
      <w:pPr>
        <w:pStyle w:val="3"/>
        <w:framePr w:w="10085" w:h="2850" w:hRule="exact" w:wrap="none" w:vAnchor="page" w:hAnchor="page" w:x="913" w:y="6172"/>
        <w:shd w:val="clear" w:color="auto" w:fill="auto"/>
        <w:spacing w:after="244" w:line="245" w:lineRule="exact"/>
        <w:ind w:left="120"/>
      </w:pPr>
      <w:r>
        <w:t>лицу.</w:t>
      </w:r>
    </w:p>
    <w:p w:rsidR="0091039D" w:rsidRDefault="0091039D" w:rsidP="0091039D">
      <w:pPr>
        <w:pStyle w:val="3"/>
        <w:framePr w:w="10085" w:h="2850" w:hRule="exact" w:wrap="none" w:vAnchor="page" w:hAnchor="page" w:x="913" w:y="6172"/>
        <w:numPr>
          <w:ilvl w:val="0"/>
          <w:numId w:val="11"/>
        </w:numPr>
        <w:shd w:val="clear" w:color="auto" w:fill="auto"/>
        <w:tabs>
          <w:tab w:val="left" w:pos="1118"/>
        </w:tabs>
        <w:spacing w:after="272" w:line="240" w:lineRule="exact"/>
        <w:ind w:left="120" w:right="320" w:firstLine="580"/>
        <w:jc w:val="both"/>
      </w:pPr>
      <w:r>
        <w:t>Настоящая заявка действует до завершения процедуры проведения открытого конкурса.</w:t>
      </w:r>
    </w:p>
    <w:p w:rsidR="0091039D" w:rsidRDefault="0091039D" w:rsidP="0091039D">
      <w:pPr>
        <w:pStyle w:val="3"/>
        <w:framePr w:w="10085" w:h="2850" w:hRule="exact" w:wrap="none" w:vAnchor="page" w:hAnchor="page" w:x="913" w:y="6172"/>
        <w:numPr>
          <w:ilvl w:val="0"/>
          <w:numId w:val="11"/>
        </w:numPr>
        <w:shd w:val="clear" w:color="auto" w:fill="auto"/>
        <w:tabs>
          <w:tab w:val="left" w:pos="1094"/>
          <w:tab w:val="left" w:leader="underscore" w:pos="8740"/>
        </w:tabs>
        <w:spacing w:after="0" w:line="200" w:lineRule="exact"/>
        <w:ind w:left="120" w:firstLine="580"/>
        <w:jc w:val="both"/>
      </w:pPr>
      <w:proofErr w:type="gramStart"/>
      <w:r>
        <w:t>Наши юридический и фактический адреса</w:t>
      </w:r>
      <w:r>
        <w:tab/>
        <w:t>, телефон</w:t>
      </w:r>
      <w:proofErr w:type="gramEnd"/>
    </w:p>
    <w:p w:rsidR="0091039D" w:rsidRDefault="0091039D" w:rsidP="0091039D">
      <w:pPr>
        <w:pStyle w:val="3"/>
        <w:framePr w:w="10085" w:h="2850" w:hRule="exact" w:wrap="none" w:vAnchor="page" w:hAnchor="page" w:x="913" w:y="6172"/>
        <w:shd w:val="clear" w:color="auto" w:fill="auto"/>
        <w:tabs>
          <w:tab w:val="left" w:leader="underscore" w:pos="2582"/>
          <w:tab w:val="left" w:leader="underscore" w:pos="5242"/>
          <w:tab w:val="left" w:leader="underscore" w:pos="9187"/>
        </w:tabs>
        <w:spacing w:after="278" w:line="200" w:lineRule="exact"/>
        <w:ind w:left="120"/>
      </w:pPr>
      <w:r>
        <w:tab/>
        <w:t>, факс</w:t>
      </w:r>
      <w:r>
        <w:tab/>
        <w:t>, адрес электронной почты</w:t>
      </w:r>
      <w:r>
        <w:tab/>
        <w:t>.</w:t>
      </w:r>
    </w:p>
    <w:p w:rsidR="0091039D" w:rsidRDefault="0091039D" w:rsidP="0091039D">
      <w:pPr>
        <w:pStyle w:val="3"/>
        <w:framePr w:w="10085" w:h="2850" w:hRule="exact" w:wrap="none" w:vAnchor="page" w:hAnchor="page" w:x="913" w:y="6172"/>
        <w:numPr>
          <w:ilvl w:val="0"/>
          <w:numId w:val="11"/>
        </w:numPr>
        <w:shd w:val="clear" w:color="auto" w:fill="auto"/>
        <w:tabs>
          <w:tab w:val="left" w:pos="1343"/>
        </w:tabs>
        <w:spacing w:after="0" w:line="200" w:lineRule="exact"/>
        <w:ind w:left="120" w:firstLine="580"/>
        <w:jc w:val="both"/>
      </w:pPr>
      <w:r>
        <w:t>Корреспонденцию в наш адрес просим направлять по адресу:</w:t>
      </w:r>
    </w:p>
    <w:p w:rsidR="0091039D" w:rsidRDefault="0091039D" w:rsidP="0091039D">
      <w:pPr>
        <w:pStyle w:val="3"/>
        <w:framePr w:w="10085" w:h="2914" w:hRule="exact" w:wrap="none" w:vAnchor="page" w:hAnchor="page" w:x="913" w:y="9453"/>
        <w:numPr>
          <w:ilvl w:val="0"/>
          <w:numId w:val="11"/>
        </w:numPr>
        <w:shd w:val="clear" w:color="auto" w:fill="auto"/>
        <w:tabs>
          <w:tab w:val="left" w:pos="1060"/>
        </w:tabs>
        <w:spacing w:after="0" w:line="254" w:lineRule="exact"/>
        <w:ind w:left="120" w:firstLine="580"/>
        <w:jc w:val="both"/>
      </w:pPr>
      <w:r>
        <w:t>К настоящей заявке прилагаются документы:</w:t>
      </w:r>
    </w:p>
    <w:p w:rsidR="0091039D" w:rsidRDefault="0091039D" w:rsidP="0091039D">
      <w:pPr>
        <w:pStyle w:val="3"/>
        <w:framePr w:w="10085" w:h="2914" w:hRule="exact" w:wrap="none" w:vAnchor="page" w:hAnchor="page" w:x="913" w:y="9453"/>
        <w:shd w:val="clear" w:color="auto" w:fill="auto"/>
        <w:tabs>
          <w:tab w:val="left" w:pos="772"/>
          <w:tab w:val="left" w:leader="underscore" w:pos="2745"/>
          <w:tab w:val="left" w:leader="underscore" w:pos="3729"/>
        </w:tabs>
        <w:spacing w:after="0" w:line="254" w:lineRule="exact"/>
        <w:ind w:left="120" w:firstLine="580"/>
        <w:jc w:val="both"/>
      </w:pPr>
      <w:r>
        <w:tab/>
        <w:t>-</w:t>
      </w:r>
      <w:r>
        <w:tab/>
        <w:t>на</w:t>
      </w:r>
      <w:r>
        <w:tab/>
        <w:t>л. в 1 экземпляре;</w:t>
      </w:r>
    </w:p>
    <w:p w:rsidR="0091039D" w:rsidRDefault="0091039D" w:rsidP="0091039D">
      <w:pPr>
        <w:pStyle w:val="3"/>
        <w:framePr w:w="10085" w:h="2914" w:hRule="exact" w:wrap="none" w:vAnchor="page" w:hAnchor="page" w:x="913" w:y="9453"/>
        <w:shd w:val="clear" w:color="auto" w:fill="auto"/>
        <w:tabs>
          <w:tab w:val="left" w:pos="767"/>
          <w:tab w:val="left" w:leader="underscore" w:pos="2740"/>
          <w:tab w:val="left" w:leader="underscore" w:pos="3719"/>
        </w:tabs>
        <w:spacing w:after="0" w:line="254" w:lineRule="exact"/>
        <w:ind w:left="120" w:firstLine="580"/>
        <w:jc w:val="both"/>
      </w:pPr>
      <w:r>
        <w:tab/>
        <w:t>-</w:t>
      </w:r>
      <w:r>
        <w:tab/>
        <w:t>на</w:t>
      </w:r>
      <w:r>
        <w:tab/>
        <w:t>л. в 1 экземпляре;</w:t>
      </w:r>
    </w:p>
    <w:p w:rsidR="0091039D" w:rsidRDefault="0091039D" w:rsidP="0091039D">
      <w:pPr>
        <w:pStyle w:val="3"/>
        <w:framePr w:w="10085" w:h="2914" w:hRule="exact" w:wrap="none" w:vAnchor="page" w:hAnchor="page" w:x="913" w:y="9453"/>
        <w:shd w:val="clear" w:color="auto" w:fill="auto"/>
        <w:tabs>
          <w:tab w:val="left" w:pos="762"/>
          <w:tab w:val="left" w:leader="underscore" w:pos="2740"/>
          <w:tab w:val="left" w:leader="underscore" w:pos="3719"/>
        </w:tabs>
        <w:spacing w:after="256" w:line="254" w:lineRule="exact"/>
        <w:ind w:left="120" w:firstLine="580"/>
        <w:jc w:val="both"/>
      </w:pPr>
      <w:r>
        <w:tab/>
        <w:t>-</w:t>
      </w:r>
      <w:r>
        <w:tab/>
        <w:t>на</w:t>
      </w:r>
      <w:r>
        <w:tab/>
        <w:t>л. в 1 экземпляре.</w:t>
      </w:r>
    </w:p>
    <w:p w:rsidR="0091039D" w:rsidRDefault="0091039D" w:rsidP="0091039D">
      <w:pPr>
        <w:pStyle w:val="3"/>
        <w:framePr w:w="10085" w:h="2914" w:hRule="exact" w:wrap="none" w:vAnchor="page" w:hAnchor="page" w:x="913" w:y="9453"/>
        <w:shd w:val="clear" w:color="auto" w:fill="auto"/>
        <w:spacing w:after="221" w:line="235" w:lineRule="exact"/>
        <w:ind w:left="120" w:right="320" w:firstLine="580"/>
        <w:jc w:val="both"/>
      </w:pPr>
      <w:r>
        <w:t>Настоящим подтверждаем достоверность сделанных заявлений и предоставленных документов.</w:t>
      </w:r>
    </w:p>
    <w:p w:rsidR="0091039D" w:rsidRDefault="0091039D" w:rsidP="0091039D">
      <w:pPr>
        <w:pStyle w:val="3"/>
        <w:framePr w:w="10085" w:h="2914" w:hRule="exact" w:wrap="none" w:vAnchor="page" w:hAnchor="page" w:x="913" w:y="9453"/>
        <w:pBdr>
          <w:bottom w:val="single" w:sz="4" w:space="1" w:color="auto"/>
        </w:pBdr>
        <w:shd w:val="clear" w:color="auto" w:fill="auto"/>
        <w:spacing w:after="0" w:line="259" w:lineRule="exact"/>
        <w:ind w:left="400" w:right="320" w:firstLine="300"/>
      </w:pPr>
      <w:r>
        <w:t>Руководитель юридического лица, индивидуальный предприниматель, уполномоченный участник договора простого товарищества</w:t>
      </w:r>
    </w:p>
    <w:p w:rsidR="0091039D" w:rsidRDefault="0091039D" w:rsidP="0091039D">
      <w:pPr>
        <w:pStyle w:val="31"/>
        <w:framePr w:w="10085" w:h="813" w:hRule="exact" w:wrap="none" w:vAnchor="page" w:hAnchor="page" w:x="913" w:y="12512"/>
        <w:shd w:val="clear" w:color="auto" w:fill="auto"/>
        <w:tabs>
          <w:tab w:val="left" w:pos="4274"/>
        </w:tabs>
        <w:spacing w:before="0" w:after="101" w:line="110" w:lineRule="exact"/>
        <w:ind w:left="1620"/>
      </w:pPr>
      <w:r>
        <w:t>(подпись)</w:t>
      </w:r>
      <w:r>
        <w:tab/>
        <w:t>(Ф.И.О.)</w:t>
      </w:r>
    </w:p>
    <w:p w:rsidR="0091039D" w:rsidRDefault="0091039D" w:rsidP="0091039D">
      <w:pPr>
        <w:pStyle w:val="3"/>
        <w:framePr w:w="10085" w:h="813" w:hRule="exact" w:wrap="none" w:vAnchor="page" w:hAnchor="page" w:x="913" w:y="12512"/>
        <w:shd w:val="clear" w:color="auto" w:fill="auto"/>
        <w:tabs>
          <w:tab w:val="left" w:leader="underscore" w:pos="802"/>
          <w:tab w:val="left" w:leader="underscore" w:pos="1109"/>
          <w:tab w:val="left" w:leader="underscore" w:pos="1661"/>
        </w:tabs>
        <w:spacing w:after="0" w:line="200" w:lineRule="exact"/>
        <w:ind w:right="120"/>
        <w:jc w:val="right"/>
      </w:pPr>
      <w:r>
        <w:t>Дата</w:t>
      </w:r>
      <w:r>
        <w:tab/>
        <w:t>.</w:t>
      </w:r>
      <w:r>
        <w:tab/>
        <w:t>.20</w:t>
      </w:r>
      <w:r>
        <w:tab/>
        <w:t>г.</w:t>
      </w:r>
    </w:p>
    <w:p w:rsidR="0091039D" w:rsidRDefault="0091039D" w:rsidP="0091039D">
      <w:pPr>
        <w:pStyle w:val="3"/>
        <w:framePr w:w="10085" w:h="813" w:hRule="exact" w:wrap="none" w:vAnchor="page" w:hAnchor="page" w:x="913" w:y="12512"/>
        <w:shd w:val="clear" w:color="auto" w:fill="auto"/>
        <w:spacing w:after="0" w:line="200" w:lineRule="exact"/>
        <w:ind w:right="120"/>
        <w:jc w:val="center"/>
      </w:pPr>
      <w:r>
        <w:t xml:space="preserve">                                                                                                                                                М.П.</w:t>
      </w:r>
    </w:p>
    <w:p w:rsidR="0091039D" w:rsidRDefault="0091039D" w:rsidP="0091039D">
      <w:pPr>
        <w:pStyle w:val="22"/>
        <w:framePr w:w="4930" w:h="264" w:hRule="exact" w:wrap="none" w:vAnchor="page" w:hAnchor="page" w:x="1009" w:y="15632"/>
        <w:shd w:val="clear" w:color="auto" w:fill="auto"/>
        <w:spacing w:line="160" w:lineRule="exact"/>
        <w:ind w:left="120"/>
      </w:pPr>
      <w:r>
        <w:t>' В случае отсутствия такого договора (соглашения).</w:t>
      </w:r>
    </w:p>
    <w:p w:rsidR="0091039D" w:rsidRDefault="0091039D" w:rsidP="0091039D">
      <w:pPr>
        <w:pStyle w:val="20"/>
        <w:framePr w:w="4930" w:h="269" w:hRule="exact" w:wrap="none" w:vAnchor="page" w:hAnchor="page" w:x="1009" w:y="15978"/>
        <w:shd w:val="clear" w:color="auto" w:fill="auto"/>
        <w:spacing w:line="240" w:lineRule="exact"/>
        <w:ind w:right="20"/>
        <w:jc w:val="right"/>
      </w:pPr>
      <w:r>
        <w:t>6</w:t>
      </w:r>
    </w:p>
    <w:tbl>
      <w:tblPr>
        <w:tblpPr w:leftFromText="180" w:rightFromText="180" w:vertAnchor="text" w:horzAnchor="margin" w:tblpXSpec="center" w:tblpY="4103"/>
        <w:tblOverlap w:val="never"/>
        <w:tblW w:w="91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0"/>
        <w:gridCol w:w="5146"/>
      </w:tblGrid>
      <w:tr w:rsidR="0091039D" w:rsidTr="00405614">
        <w:trPr>
          <w:trHeight w:hRule="exact" w:val="265"/>
        </w:trPr>
        <w:tc>
          <w:tcPr>
            <w:tcW w:w="4040" w:type="dxa"/>
            <w:tcBorders>
              <w:left w:val="single" w:sz="4" w:space="0" w:color="auto"/>
            </w:tcBorders>
            <w:shd w:val="clear" w:color="auto" w:fill="FFFFFF"/>
          </w:tcPr>
          <w:p w:rsidR="0091039D" w:rsidRDefault="0091039D" w:rsidP="00405614">
            <w:pPr>
              <w:pStyle w:val="3"/>
              <w:shd w:val="clear" w:color="auto" w:fill="auto"/>
              <w:spacing w:after="0" w:line="200" w:lineRule="exact"/>
              <w:ind w:left="1740"/>
            </w:pPr>
            <w:r>
              <w:rPr>
                <w:rStyle w:val="1"/>
              </w:rPr>
              <w:t>Ф.И.О., должность</w:t>
            </w:r>
          </w:p>
        </w:tc>
        <w:tc>
          <w:tcPr>
            <w:tcW w:w="5146" w:type="dxa"/>
            <w:shd w:val="clear" w:color="auto" w:fill="FFFFFF"/>
          </w:tcPr>
          <w:p w:rsidR="0091039D" w:rsidRDefault="0091039D" w:rsidP="00405614">
            <w:pPr>
              <w:pStyle w:val="3"/>
              <w:shd w:val="clear" w:color="auto" w:fill="auto"/>
              <w:spacing w:after="0" w:line="200" w:lineRule="exact"/>
              <w:ind w:left="120"/>
            </w:pPr>
            <w:r>
              <w:rPr>
                <w:rStyle w:val="1"/>
              </w:rPr>
              <w:t>телефон, факс, адрес электронной почты</w:t>
            </w:r>
          </w:p>
        </w:tc>
      </w:tr>
      <w:tr w:rsidR="0091039D" w:rsidTr="00405614">
        <w:trPr>
          <w:trHeight w:hRule="exact" w:val="251"/>
        </w:trPr>
        <w:tc>
          <w:tcPr>
            <w:tcW w:w="4040" w:type="dxa"/>
            <w:tcBorders>
              <w:left w:val="single" w:sz="4" w:space="0" w:color="auto"/>
            </w:tcBorders>
            <w:shd w:val="clear" w:color="auto" w:fill="FFFFFF"/>
          </w:tcPr>
          <w:p w:rsidR="0091039D" w:rsidRDefault="0091039D" w:rsidP="0040561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shd w:val="clear" w:color="auto" w:fill="FFFFFF"/>
          </w:tcPr>
          <w:p w:rsidR="0091039D" w:rsidRDefault="0091039D" w:rsidP="00405614">
            <w:pPr>
              <w:rPr>
                <w:sz w:val="10"/>
                <w:szCs w:val="10"/>
              </w:rPr>
            </w:pPr>
          </w:p>
        </w:tc>
      </w:tr>
      <w:tr w:rsidR="0091039D" w:rsidTr="00405614">
        <w:trPr>
          <w:trHeight w:hRule="exact" w:val="256"/>
        </w:trPr>
        <w:tc>
          <w:tcPr>
            <w:tcW w:w="4040" w:type="dxa"/>
            <w:tcBorders>
              <w:left w:val="single" w:sz="4" w:space="0" w:color="auto"/>
            </w:tcBorders>
            <w:shd w:val="clear" w:color="auto" w:fill="FFFFFF"/>
          </w:tcPr>
          <w:p w:rsidR="0091039D" w:rsidRDefault="0091039D" w:rsidP="0040561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shd w:val="clear" w:color="auto" w:fill="FFFFFF"/>
          </w:tcPr>
          <w:p w:rsidR="0091039D" w:rsidRDefault="0091039D" w:rsidP="00405614">
            <w:pPr>
              <w:rPr>
                <w:sz w:val="10"/>
                <w:szCs w:val="10"/>
              </w:rPr>
            </w:pPr>
          </w:p>
        </w:tc>
      </w:tr>
      <w:tr w:rsidR="0091039D" w:rsidRPr="008E0D12" w:rsidTr="00405614">
        <w:trPr>
          <w:trHeight w:hRule="exact" w:val="275"/>
        </w:trPr>
        <w:tc>
          <w:tcPr>
            <w:tcW w:w="4040" w:type="dxa"/>
            <w:tcBorders>
              <w:left w:val="single" w:sz="4" w:space="0" w:color="auto"/>
            </w:tcBorders>
            <w:shd w:val="clear" w:color="auto" w:fill="FFFFFF"/>
          </w:tcPr>
          <w:p w:rsidR="0091039D" w:rsidRPr="008E0D12" w:rsidRDefault="0091039D" w:rsidP="00405614">
            <w:pPr>
              <w:rPr>
                <w:b/>
                <w:sz w:val="10"/>
                <w:szCs w:val="10"/>
              </w:rPr>
            </w:pPr>
          </w:p>
        </w:tc>
        <w:tc>
          <w:tcPr>
            <w:tcW w:w="5146" w:type="dxa"/>
            <w:shd w:val="clear" w:color="auto" w:fill="FFFFFF"/>
          </w:tcPr>
          <w:p w:rsidR="0091039D" w:rsidRPr="008E0D12" w:rsidRDefault="0091039D" w:rsidP="00405614">
            <w:pPr>
              <w:rPr>
                <w:b/>
                <w:sz w:val="10"/>
                <w:szCs w:val="10"/>
              </w:rPr>
            </w:pPr>
          </w:p>
        </w:tc>
      </w:tr>
    </w:tbl>
    <w:p w:rsidR="0091039D" w:rsidRPr="008E0D12" w:rsidRDefault="0091039D" w:rsidP="0091039D">
      <w:pPr>
        <w:rPr>
          <w:b/>
          <w:sz w:val="2"/>
          <w:szCs w:val="2"/>
        </w:rPr>
        <w:sectPr w:rsidR="0091039D" w:rsidRPr="008E0D12" w:rsidSect="004056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039D" w:rsidRPr="00405614" w:rsidRDefault="0091039D" w:rsidP="0054674A">
      <w:pPr>
        <w:framePr w:w="14770" w:h="1957" w:hRule="exact" w:wrap="none" w:vAnchor="page" w:hAnchor="page" w:x="822" w:y="3768"/>
        <w:ind w:left="440" w:right="420" w:firstLine="1880"/>
        <w:rPr>
          <w:rFonts w:ascii="Arial" w:hAnsi="Arial" w:cs="Arial"/>
        </w:rPr>
      </w:pPr>
      <w:proofErr w:type="gramStart"/>
      <w:r w:rsidRPr="00405614">
        <w:rPr>
          <w:rFonts w:ascii="Arial" w:hAnsi="Arial" w:cs="Arial"/>
        </w:rPr>
        <w:lastRenderedPageBreak/>
        <w:t>Данные о пассажирских транспортных средствах, соответствующих требованиям, указанным в реестре муниципальных маршрутов регулярных перевозок пассажиров и багажа автомобильным тран</w:t>
      </w:r>
      <w:r w:rsidR="007318F8">
        <w:rPr>
          <w:rFonts w:ascii="Arial" w:hAnsi="Arial" w:cs="Arial"/>
        </w:rPr>
        <w:t xml:space="preserve">спортом в границах </w:t>
      </w:r>
      <w:r w:rsidRPr="00405614">
        <w:rPr>
          <w:rFonts w:ascii="Arial" w:hAnsi="Arial" w:cs="Arial"/>
        </w:rPr>
        <w:t>МО</w:t>
      </w:r>
      <w:r w:rsidR="007318F8">
        <w:rPr>
          <w:rFonts w:ascii="Arial" w:hAnsi="Arial" w:cs="Arial"/>
        </w:rPr>
        <w:t xml:space="preserve"> «</w:t>
      </w:r>
      <w:proofErr w:type="spellStart"/>
      <w:r w:rsidR="007318F8">
        <w:rPr>
          <w:rFonts w:ascii="Arial" w:hAnsi="Arial" w:cs="Arial"/>
        </w:rPr>
        <w:t>Баяндаевуский</w:t>
      </w:r>
      <w:proofErr w:type="spellEnd"/>
      <w:r w:rsidR="007318F8">
        <w:rPr>
          <w:rFonts w:ascii="Arial" w:hAnsi="Arial" w:cs="Arial"/>
        </w:rPr>
        <w:t xml:space="preserve"> район»</w:t>
      </w:r>
      <w:r w:rsidRPr="00405614">
        <w:rPr>
          <w:rFonts w:ascii="Arial" w:hAnsi="Arial" w:cs="Arial"/>
        </w:rPr>
        <w:t xml:space="preserve"> в отношении которых выдается свидетельство об осуществлении регулярных перевозок по муниципальному маршруту (муниципальным</w:t>
      </w:r>
      <w:proofErr w:type="gramEnd"/>
    </w:p>
    <w:p w:rsidR="0091039D" w:rsidRDefault="0091039D" w:rsidP="007318F8">
      <w:pPr>
        <w:framePr w:w="14770" w:h="1957" w:hRule="exact" w:wrap="none" w:vAnchor="page" w:hAnchor="page" w:x="822" w:y="3768"/>
        <w:tabs>
          <w:tab w:val="left" w:leader="underscore" w:pos="12124"/>
        </w:tabs>
      </w:pPr>
      <w:r w:rsidRPr="00405614">
        <w:rPr>
          <w:rFonts w:ascii="Arial" w:hAnsi="Arial" w:cs="Arial"/>
        </w:rPr>
        <w:t xml:space="preserve">маршрутам) </w:t>
      </w:r>
      <w:r w:rsidRPr="00405614">
        <w:rPr>
          <w:rFonts w:ascii="Arial" w:hAnsi="Arial" w:cs="Arial"/>
          <w:vertAlign w:val="superscript"/>
        </w:rPr>
        <w:t>1</w:t>
      </w:r>
      <w:r w:rsidR="007318F8">
        <w:rPr>
          <w:rFonts w:ascii="Arial" w:hAnsi="Arial" w:cs="Arial"/>
          <w:vertAlign w:val="superscript"/>
        </w:rPr>
        <w:t xml:space="preserve">    </w:t>
      </w:r>
      <w:r>
        <w:tab/>
      </w:r>
    </w:p>
    <w:p w:rsidR="0091039D" w:rsidRPr="00405614" w:rsidRDefault="0091039D" w:rsidP="0054674A">
      <w:pPr>
        <w:framePr w:w="14770" w:h="1957" w:hRule="exact" w:wrap="none" w:vAnchor="page" w:hAnchor="page" w:x="822" w:y="3768"/>
        <w:rPr>
          <w:rFonts w:ascii="Arial" w:hAnsi="Arial" w:cs="Arial"/>
        </w:rPr>
      </w:pPr>
      <w:r>
        <w:t>(</w:t>
      </w:r>
      <w:r w:rsidRPr="00405614">
        <w:rPr>
          <w:rFonts w:ascii="Arial" w:hAnsi="Arial" w:cs="Arial"/>
        </w:rPr>
        <w:t>наименова</w:t>
      </w:r>
      <w:r w:rsidRPr="00405614">
        <w:rPr>
          <w:rStyle w:val="ad"/>
          <w:u w:val="none"/>
        </w:rPr>
        <w:t>ние юридич</w:t>
      </w:r>
      <w:r w:rsidRPr="00405614">
        <w:rPr>
          <w:rFonts w:ascii="Arial" w:hAnsi="Arial" w:cs="Arial"/>
        </w:rPr>
        <w:t>еского</w:t>
      </w:r>
      <w:r>
        <w:t xml:space="preserve"> </w:t>
      </w:r>
      <w:r w:rsidRPr="00405614">
        <w:rPr>
          <w:rFonts w:ascii="Arial" w:hAnsi="Arial" w:cs="Arial"/>
        </w:rPr>
        <w:t>лица, Ф.И.О. инди</w:t>
      </w:r>
      <w:r w:rsidRPr="00405614">
        <w:rPr>
          <w:rStyle w:val="ad"/>
          <w:u w:val="none"/>
        </w:rPr>
        <w:t>видуальн</w:t>
      </w:r>
      <w:r w:rsidRPr="00405614">
        <w:rPr>
          <w:rFonts w:ascii="Arial" w:hAnsi="Arial" w:cs="Arial"/>
        </w:rPr>
        <w:t>ого п</w:t>
      </w:r>
      <w:r w:rsidRPr="00405614">
        <w:rPr>
          <w:rStyle w:val="ad"/>
          <w:u w:val="none"/>
        </w:rPr>
        <w:t>редпринимате</w:t>
      </w:r>
      <w:r w:rsidRPr="00405614">
        <w:rPr>
          <w:rFonts w:ascii="Arial" w:hAnsi="Arial" w:cs="Arial"/>
        </w:rPr>
        <w:t>ля, у</w:t>
      </w:r>
      <w:r w:rsidRPr="00405614">
        <w:rPr>
          <w:rStyle w:val="ad"/>
          <w:u w:val="none"/>
        </w:rPr>
        <w:t>полномоченного участника договора простого товарищества)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2102"/>
        <w:gridCol w:w="1133"/>
        <w:gridCol w:w="1133"/>
        <w:gridCol w:w="1507"/>
        <w:gridCol w:w="1795"/>
        <w:gridCol w:w="994"/>
        <w:gridCol w:w="2131"/>
        <w:gridCol w:w="2122"/>
        <w:gridCol w:w="1709"/>
      </w:tblGrid>
      <w:tr w:rsidR="0091039D" w:rsidTr="00405614">
        <w:trPr>
          <w:trHeight w:hRule="exact" w:val="28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60" w:line="200" w:lineRule="exact"/>
              <w:ind w:left="200"/>
            </w:pPr>
            <w:r>
              <w:rPr>
                <w:rStyle w:val="1"/>
              </w:rPr>
              <w:t>№</w:t>
            </w:r>
          </w:p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before="60" w:after="0" w:line="200" w:lineRule="exact"/>
              <w:ind w:left="20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Марка и модель автобуса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proofErr w:type="spellStart"/>
            <w:r>
              <w:rPr>
                <w:rStyle w:val="1"/>
              </w:rPr>
              <w:t>Государ</w:t>
            </w:r>
            <w:proofErr w:type="spellEnd"/>
          </w:p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proofErr w:type="spellStart"/>
            <w:r>
              <w:rPr>
                <w:rStyle w:val="1"/>
              </w:rPr>
              <w:t>ственны</w:t>
            </w:r>
            <w:proofErr w:type="spellEnd"/>
          </w:p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й</w:t>
            </w:r>
          </w:p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регистра</w:t>
            </w:r>
          </w:p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proofErr w:type="spellStart"/>
            <w:r>
              <w:rPr>
                <w:rStyle w:val="1"/>
              </w:rPr>
              <w:t>ционный</w:t>
            </w:r>
            <w:proofErr w:type="spellEnd"/>
          </w:p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знак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60" w:line="200" w:lineRule="exact"/>
              <w:jc w:val="center"/>
            </w:pPr>
            <w:r>
              <w:rPr>
                <w:rStyle w:val="1"/>
              </w:rPr>
              <w:t>Год</w:t>
            </w:r>
          </w:p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"/>
              </w:rPr>
              <w:t>выпуска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Право</w:t>
            </w:r>
          </w:p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законного</w:t>
            </w:r>
          </w:p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владения</w:t>
            </w:r>
            <w:proofErr w:type="gramStart"/>
            <w:r>
              <w:rPr>
                <w:rStyle w:val="1"/>
                <w:vertAlign w:val="superscript"/>
              </w:rPr>
              <w:t>2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 xml:space="preserve">Технически допустимая максимальная масса, </w:t>
            </w:r>
            <w:proofErr w:type="gramStart"/>
            <w:r>
              <w:rPr>
                <w:rStyle w:val="1"/>
              </w:rPr>
              <w:t>т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60" w:line="200" w:lineRule="exact"/>
              <w:jc w:val="center"/>
            </w:pPr>
            <w:r>
              <w:rPr>
                <w:rStyle w:val="1"/>
              </w:rPr>
              <w:t>Длина,</w:t>
            </w:r>
          </w:p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"/>
              </w:rPr>
              <w:t>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60" w:line="200" w:lineRule="exact"/>
              <w:jc w:val="center"/>
            </w:pPr>
            <w:r>
              <w:rPr>
                <w:rStyle w:val="1"/>
              </w:rPr>
              <w:t>Наличие</w:t>
            </w:r>
          </w:p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"/>
              </w:rPr>
              <w:t>кондиционера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Наличие оборудования для перевозок пассажиров с ограниченными возможностями передвижения, пассажиров с детскими колясками (Да</w:t>
            </w:r>
            <w:proofErr w:type="gramStart"/>
            <w:r>
              <w:rPr>
                <w:rStyle w:val="1"/>
              </w:rPr>
              <w:t>/Н</w:t>
            </w:r>
            <w:proofErr w:type="gramEnd"/>
            <w:r>
              <w:rPr>
                <w:rStyle w:val="1"/>
              </w:rPr>
              <w:t>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54" w:lineRule="exact"/>
              <w:ind w:right="220"/>
              <w:jc w:val="right"/>
            </w:pPr>
            <w:r>
              <w:rPr>
                <w:rStyle w:val="1"/>
              </w:rPr>
              <w:t xml:space="preserve">Серия, номер паспорта </w:t>
            </w:r>
            <w:proofErr w:type="spellStart"/>
            <w:proofErr w:type="gramStart"/>
            <w:r>
              <w:rPr>
                <w:rStyle w:val="1"/>
              </w:rPr>
              <w:t>транспортног</w:t>
            </w:r>
            <w:proofErr w:type="spellEnd"/>
            <w:r>
              <w:rPr>
                <w:rStyle w:val="1"/>
              </w:rPr>
              <w:t xml:space="preserve"> о</w:t>
            </w:r>
            <w:proofErr w:type="gramEnd"/>
            <w:r>
              <w:rPr>
                <w:rStyle w:val="1"/>
              </w:rPr>
              <w:t xml:space="preserve"> средства</w:t>
            </w:r>
          </w:p>
        </w:tc>
      </w:tr>
      <w:tr w:rsidR="0091039D" w:rsidTr="00405614">
        <w:trPr>
          <w:trHeight w:hRule="exact" w:val="33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00" w:lineRule="exact"/>
              <w:ind w:left="200"/>
            </w:pPr>
            <w:r>
              <w:rPr>
                <w:rStyle w:val="1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pStyle w:val="3"/>
              <w:framePr w:w="15218" w:h="3470" w:wrap="none" w:vAnchor="page" w:hAnchor="page" w:x="1140" w:y="5711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12</w:t>
            </w:r>
          </w:p>
        </w:tc>
      </w:tr>
      <w:tr w:rsidR="0091039D" w:rsidTr="00405614">
        <w:trPr>
          <w:trHeight w:hRule="exact"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framePr w:w="15218" w:h="3470" w:wrap="none" w:vAnchor="page" w:hAnchor="page" w:x="1140" w:y="571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framePr w:w="15218" w:h="3470" w:wrap="none" w:vAnchor="page" w:hAnchor="page" w:x="1140" w:y="57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framePr w:w="15218" w:h="3470" w:wrap="none" w:vAnchor="page" w:hAnchor="page" w:x="1140" w:y="57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framePr w:w="15218" w:h="3470" w:wrap="none" w:vAnchor="page" w:hAnchor="page" w:x="1140" w:y="571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framePr w:w="15218" w:h="3470" w:wrap="none" w:vAnchor="page" w:hAnchor="page" w:x="1140" w:y="571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framePr w:w="15218" w:h="3470" w:wrap="none" w:vAnchor="page" w:hAnchor="page" w:x="1140" w:y="571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framePr w:w="15218" w:h="3470" w:wrap="none" w:vAnchor="page" w:hAnchor="page" w:x="1140" w:y="571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framePr w:w="15218" w:h="3470" w:wrap="none" w:vAnchor="page" w:hAnchor="page" w:x="1140" w:y="571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framePr w:w="15218" w:h="3470" w:wrap="none" w:vAnchor="page" w:hAnchor="page" w:x="1140" w:y="571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9D" w:rsidRDefault="0091039D" w:rsidP="0054674A">
            <w:pPr>
              <w:framePr w:w="15218" w:h="3470" w:wrap="none" w:vAnchor="page" w:hAnchor="page" w:x="1140" w:y="5711"/>
              <w:rPr>
                <w:sz w:val="10"/>
                <w:szCs w:val="10"/>
              </w:rPr>
            </w:pPr>
          </w:p>
        </w:tc>
      </w:tr>
    </w:tbl>
    <w:p w:rsidR="0091039D" w:rsidRDefault="0091039D" w:rsidP="0054674A">
      <w:pPr>
        <w:pStyle w:val="ab"/>
        <w:framePr w:w="15106" w:h="805" w:hRule="exact" w:wrap="none" w:vAnchor="page" w:hAnchor="page" w:x="1458" w:y="9511"/>
        <w:shd w:val="clear" w:color="auto" w:fill="auto"/>
        <w:tabs>
          <w:tab w:val="left" w:pos="1080"/>
        </w:tabs>
        <w:spacing w:line="250" w:lineRule="exact"/>
        <w:ind w:left="120" w:right="60" w:firstLine="780"/>
        <w:jc w:val="left"/>
      </w:pPr>
      <w:r>
        <w:rPr>
          <w:vertAlign w:val="superscript"/>
        </w:rPr>
        <w:t>1</w:t>
      </w:r>
      <w:r>
        <w:tab/>
        <w:t>- в случае заключения договора простого товарищества указываются транспортные средства всех участников договора простого товарищества;</w:t>
      </w:r>
    </w:p>
    <w:p w:rsidR="0091039D" w:rsidRDefault="0091039D" w:rsidP="0054674A">
      <w:pPr>
        <w:pStyle w:val="ab"/>
        <w:framePr w:w="15106" w:h="529" w:hRule="exact" w:wrap="none" w:vAnchor="page" w:hAnchor="page" w:x="1458" w:y="10701"/>
        <w:shd w:val="clear" w:color="auto" w:fill="auto"/>
        <w:tabs>
          <w:tab w:val="left" w:pos="1014"/>
        </w:tabs>
        <w:spacing w:line="250" w:lineRule="exact"/>
        <w:ind w:left="880"/>
        <w:jc w:val="left"/>
      </w:pPr>
      <w:r>
        <w:rPr>
          <w:vertAlign w:val="superscript"/>
        </w:rPr>
        <w:t>2</w:t>
      </w:r>
      <w:r>
        <w:tab/>
        <w:t>- в собственности, по договору аренды, по договору лизинга.</w:t>
      </w:r>
    </w:p>
    <w:p w:rsidR="0091039D" w:rsidRDefault="0091039D" w:rsidP="0054674A">
      <w:pPr>
        <w:pStyle w:val="ab"/>
        <w:framePr w:w="13463" w:h="1173" w:hRule="exact" w:wrap="none" w:vAnchor="page" w:hAnchor="page" w:x="1675" w:y="11940"/>
        <w:shd w:val="clear" w:color="auto" w:fill="auto"/>
        <w:spacing w:line="259" w:lineRule="exact"/>
        <w:ind w:left="420" w:right="2320"/>
        <w:jc w:val="left"/>
      </w:pPr>
      <w:r>
        <w:t>Руководитель юридического лица, индивидуальный предприниматель,</w:t>
      </w:r>
    </w:p>
    <w:p w:rsidR="0091039D" w:rsidRDefault="0091039D" w:rsidP="0054674A">
      <w:pPr>
        <w:pStyle w:val="ab"/>
        <w:framePr w:w="13463" w:h="1173" w:hRule="exact" w:wrap="none" w:vAnchor="page" w:hAnchor="page" w:x="1675" w:y="11940"/>
        <w:shd w:val="clear" w:color="auto" w:fill="auto"/>
        <w:tabs>
          <w:tab w:val="left" w:leader="underscore" w:pos="10054"/>
          <w:tab w:val="left" w:leader="underscore" w:pos="11220"/>
          <w:tab w:val="left" w:leader="underscore" w:pos="12866"/>
        </w:tabs>
        <w:spacing w:line="259" w:lineRule="exact"/>
        <w:ind w:left="420"/>
        <w:jc w:val="left"/>
      </w:pPr>
      <w:r>
        <w:t xml:space="preserve">уполномоченный участник договора простого товарищества </w:t>
      </w:r>
      <w:r>
        <w:tab/>
        <w:t>/</w:t>
      </w:r>
      <w:r>
        <w:tab/>
        <w:t>/</w:t>
      </w:r>
      <w:r>
        <w:tab/>
        <w:t>/</w:t>
      </w:r>
    </w:p>
    <w:p w:rsidR="0091039D" w:rsidRDefault="0091039D" w:rsidP="0054674A">
      <w:pPr>
        <w:pStyle w:val="ab"/>
        <w:framePr w:w="13463" w:h="1173" w:hRule="exact" w:wrap="none" w:vAnchor="page" w:hAnchor="page" w:x="1675" w:y="11940"/>
        <w:shd w:val="clear" w:color="auto" w:fill="auto"/>
        <w:tabs>
          <w:tab w:val="left" w:pos="10958"/>
        </w:tabs>
        <w:spacing w:line="259" w:lineRule="exact"/>
        <w:ind w:left="6820"/>
        <w:jc w:val="left"/>
      </w:pPr>
      <w:r>
        <w:t>(Ф.И.О)</w:t>
      </w:r>
      <w:r>
        <w:tab/>
        <w:t>(подпись) (должность)</w:t>
      </w:r>
    </w:p>
    <w:p w:rsidR="0091039D" w:rsidRDefault="0091039D" w:rsidP="0054674A">
      <w:pPr>
        <w:pStyle w:val="33"/>
        <w:framePr w:w="13463" w:h="1173" w:hRule="exact" w:wrap="none" w:vAnchor="page" w:hAnchor="page" w:x="1675" w:y="11940"/>
        <w:shd w:val="clear" w:color="auto" w:fill="auto"/>
        <w:ind w:left="12260"/>
      </w:pPr>
      <w:r>
        <w:t>М.</w:t>
      </w:r>
      <w:proofErr w:type="gramStart"/>
      <w:r>
        <w:t>П</w:t>
      </w:r>
      <w:proofErr w:type="gramEnd"/>
    </w:p>
    <w:p w:rsidR="0091039D" w:rsidRDefault="0091039D" w:rsidP="0091039D">
      <w:pPr>
        <w:pStyle w:val="20"/>
        <w:framePr w:wrap="none" w:vAnchor="page" w:hAnchor="page" w:x="8326" w:y="13433"/>
        <w:shd w:val="clear" w:color="auto" w:fill="auto"/>
        <w:spacing w:line="240" w:lineRule="exact"/>
        <w:ind w:left="20"/>
      </w:pPr>
      <w:r>
        <w:t>7</w:t>
      </w:r>
    </w:p>
    <w:p w:rsidR="0091039D" w:rsidRDefault="00D57507" w:rsidP="0091039D">
      <w:pPr>
        <w:rPr>
          <w:sz w:val="2"/>
          <w:szCs w:val="2"/>
        </w:rPr>
        <w:sectPr w:rsidR="0091039D" w:rsidSect="0054674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D57507"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784C4" wp14:editId="182D1D76">
                <wp:simplePos x="0" y="0"/>
                <wp:positionH relativeFrom="column">
                  <wp:posOffset>8549005</wp:posOffset>
                </wp:positionH>
                <wp:positionV relativeFrom="paragraph">
                  <wp:posOffset>1645949</wp:posOffset>
                </wp:positionV>
                <wp:extent cx="1669311" cy="1403985"/>
                <wp:effectExtent l="0" t="0" r="2667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3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07" w:rsidRDefault="00D57507">
                            <w:r>
                              <w:t>Приложение 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73.15pt;margin-top:129.6pt;width:13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">
                <v:textbox style="mso-fit-shape-to-text:t">
                  <w:txbxContent>
                    <w:p w:rsidR="00D57507" w:rsidRDefault="00D57507">
                      <w:r>
                        <w:t>Приложение № 3</w:t>
                      </w:r>
                    </w:p>
                  </w:txbxContent>
                </v:textbox>
              </v:shape>
            </w:pict>
          </mc:Fallback>
        </mc:AlternateContent>
      </w:r>
    </w:p>
    <w:p w:rsidR="0091039D" w:rsidRDefault="00405614" w:rsidP="0091039D">
      <w:pPr>
        <w:pStyle w:val="a9"/>
        <w:framePr w:wrap="none" w:vAnchor="page" w:hAnchor="page" w:x="9776" w:y="869"/>
        <w:shd w:val="clear" w:color="auto" w:fill="auto"/>
        <w:spacing w:line="190" w:lineRule="exact"/>
        <w:ind w:left="20"/>
      </w:pPr>
      <w:r>
        <w:lastRenderedPageBreak/>
        <w:t>Приложение №4</w:t>
      </w:r>
    </w:p>
    <w:p w:rsidR="0091039D" w:rsidRDefault="0091039D" w:rsidP="0091039D">
      <w:pPr>
        <w:pStyle w:val="3"/>
        <w:framePr w:w="10526" w:h="812" w:hRule="exact" w:wrap="none" w:vAnchor="page" w:hAnchor="page" w:x="733" w:y="1586"/>
        <w:shd w:val="clear" w:color="auto" w:fill="auto"/>
        <w:spacing w:after="0" w:line="250" w:lineRule="exact"/>
        <w:jc w:val="center"/>
      </w:pPr>
      <w:r>
        <w:t>Данные о максимальном сроке эксплуатации транспортных сре</w:t>
      </w:r>
      <w:proofErr w:type="gramStart"/>
      <w:r>
        <w:t>дств в т</w:t>
      </w:r>
      <w:proofErr w:type="gramEnd"/>
      <w:r>
        <w:t>ечение срока действия свидетельства об осуществлении регулярных перевозок</w:t>
      </w:r>
    </w:p>
    <w:p w:rsidR="0091039D" w:rsidRDefault="0091039D" w:rsidP="0091039D">
      <w:pPr>
        <w:pStyle w:val="3"/>
        <w:framePr w:w="10526" w:h="812" w:hRule="exact" w:wrap="none" w:vAnchor="page" w:hAnchor="page" w:x="733" w:y="1586"/>
        <w:shd w:val="clear" w:color="auto" w:fill="auto"/>
        <w:spacing w:after="0" w:line="250" w:lineRule="exact"/>
        <w:jc w:val="center"/>
      </w:pPr>
      <w:r>
        <w:t>по маршруту (маршрутам)</w:t>
      </w:r>
      <w:r>
        <w:rPr>
          <w:vertAlign w:val="superscript"/>
        </w:rPr>
        <w:t>1</w:t>
      </w:r>
    </w:p>
    <w:p w:rsidR="0091039D" w:rsidRDefault="0091039D" w:rsidP="0091039D">
      <w:pPr>
        <w:pStyle w:val="3"/>
        <w:framePr w:w="10526" w:h="571" w:hRule="exact" w:wrap="none" w:vAnchor="page" w:hAnchor="page" w:x="733" w:y="3105"/>
        <w:pBdr>
          <w:top w:val="single" w:sz="4" w:space="1" w:color="auto"/>
        </w:pBdr>
        <w:shd w:val="clear" w:color="auto" w:fill="auto"/>
        <w:spacing w:after="0" w:line="259" w:lineRule="exact"/>
        <w:ind w:left="580"/>
        <w:jc w:val="center"/>
      </w:pPr>
      <w:proofErr w:type="gramStart"/>
      <w:r>
        <w:t>(номер лота, наименование маршрута (</w:t>
      </w:r>
      <w:proofErr w:type="spellStart"/>
      <w:r>
        <w:t>ов</w:t>
      </w:r>
      <w:proofErr w:type="spellEnd"/>
      <w:r>
        <w:t>) регулярных перевозок, включенного (включенных) в лот)</w:t>
      </w:r>
      <w:proofErr w:type="gramEnd"/>
    </w:p>
    <w:p w:rsidR="0091039D" w:rsidRDefault="0091039D" w:rsidP="0091039D">
      <w:pPr>
        <w:pStyle w:val="ab"/>
        <w:framePr w:w="10574" w:h="1298" w:hRule="exact" w:wrap="none" w:vAnchor="page" w:hAnchor="page" w:x="704" w:y="4130"/>
        <w:pBdr>
          <w:top w:val="single" w:sz="4" w:space="1" w:color="auto"/>
        </w:pBdr>
        <w:shd w:val="clear" w:color="auto" w:fill="auto"/>
        <w:spacing w:after="236" w:line="250" w:lineRule="exact"/>
        <w:ind w:left="580"/>
      </w:pPr>
      <w:r>
        <w:t>(наименование юридического лица, Ф.И.О. индивидуального предпринимателя, уполномоченного участника договора простого товарищества)</w:t>
      </w:r>
    </w:p>
    <w:p w:rsidR="0091039D" w:rsidRDefault="0091039D" w:rsidP="0091039D">
      <w:pPr>
        <w:pStyle w:val="ab"/>
        <w:framePr w:w="10574" w:h="1298" w:hRule="exact" w:wrap="none" w:vAnchor="page" w:hAnchor="page" w:x="704" w:y="4130"/>
        <w:shd w:val="clear" w:color="auto" w:fill="auto"/>
        <w:ind w:left="20" w:right="20"/>
        <w:jc w:val="right"/>
      </w:pPr>
      <w:r>
        <w:t>Принимаем на себя обязательство осуществлять регулярные перевозки пассажиров по муниципальным маршрутам в границах МО, в течение срока действия свидетельства</w:t>
      </w:r>
    </w:p>
    <w:p w:rsidR="0091039D" w:rsidRDefault="0091039D" w:rsidP="0091039D">
      <w:pPr>
        <w:pStyle w:val="ab"/>
        <w:framePr w:w="10574" w:h="2042" w:hRule="exact" w:wrap="none" w:vAnchor="page" w:hAnchor="page" w:x="704" w:y="5435"/>
        <w:shd w:val="clear" w:color="auto" w:fill="auto"/>
        <w:tabs>
          <w:tab w:val="left" w:leader="underscore" w:pos="10657"/>
        </w:tabs>
        <w:spacing w:line="245" w:lineRule="exact"/>
        <w:ind w:left="140"/>
        <w:jc w:val="both"/>
      </w:pPr>
      <w:r>
        <w:t>об осуществлении регулярных перевозок по маршруту (маршрутам), включенных в лот №</w:t>
      </w:r>
      <w:r>
        <w:tab/>
      </w:r>
    </w:p>
    <w:p w:rsidR="0091039D" w:rsidRDefault="0091039D" w:rsidP="0091039D">
      <w:pPr>
        <w:pStyle w:val="ab"/>
        <w:framePr w:w="10574" w:h="2042" w:hRule="exact" w:wrap="none" w:vAnchor="page" w:hAnchor="page" w:x="704" w:y="5435"/>
        <w:shd w:val="clear" w:color="auto" w:fill="auto"/>
        <w:spacing w:after="233" w:line="245" w:lineRule="exact"/>
        <w:ind w:left="140"/>
        <w:jc w:val="both"/>
      </w:pPr>
      <w:r>
        <w:t>транспортными средствами со следующим максимальным сроком эксплуатации (</w:t>
      </w:r>
      <w:proofErr w:type="gramStart"/>
      <w:r>
        <w:t>нужное</w:t>
      </w:r>
      <w:proofErr w:type="gramEnd"/>
      <w:r>
        <w:t xml:space="preserve"> подчеркнуть):</w:t>
      </w:r>
    </w:p>
    <w:p w:rsidR="0091039D" w:rsidRDefault="0091039D" w:rsidP="0091039D">
      <w:pPr>
        <w:pStyle w:val="ab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65"/>
        </w:tabs>
        <w:ind w:left="140"/>
        <w:jc w:val="both"/>
      </w:pPr>
      <w:r>
        <w:t>до 4 лет;</w:t>
      </w:r>
    </w:p>
    <w:p w:rsidR="0091039D" w:rsidRDefault="0091039D" w:rsidP="0091039D">
      <w:pPr>
        <w:pStyle w:val="ab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74"/>
        </w:tabs>
        <w:ind w:left="140"/>
        <w:jc w:val="both"/>
      </w:pPr>
      <w:r>
        <w:t>от 4 до 7 лет;</w:t>
      </w:r>
    </w:p>
    <w:p w:rsidR="0091039D" w:rsidRDefault="0091039D" w:rsidP="0091039D">
      <w:pPr>
        <w:pStyle w:val="ab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79"/>
        </w:tabs>
        <w:ind w:left="140"/>
        <w:jc w:val="both"/>
      </w:pPr>
      <w:r>
        <w:t>от 7 до 10 лет;</w:t>
      </w:r>
    </w:p>
    <w:p w:rsidR="0091039D" w:rsidRDefault="0091039D" w:rsidP="0091039D">
      <w:pPr>
        <w:pStyle w:val="ab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79"/>
        </w:tabs>
        <w:ind w:left="140"/>
        <w:jc w:val="both"/>
      </w:pPr>
      <w:r>
        <w:t>от 10 лет и более.</w:t>
      </w:r>
    </w:p>
    <w:p w:rsidR="0091039D" w:rsidRDefault="0091039D" w:rsidP="0091039D">
      <w:pPr>
        <w:pStyle w:val="ab"/>
        <w:framePr w:w="9874" w:h="1873" w:hRule="exact" w:wrap="none" w:vAnchor="page" w:hAnchor="page" w:x="982" w:y="8893"/>
        <w:shd w:val="clear" w:color="auto" w:fill="auto"/>
        <w:spacing w:line="250" w:lineRule="exact"/>
        <w:ind w:left="140" w:right="6600"/>
        <w:jc w:val="both"/>
      </w:pPr>
      <w:r>
        <w:t>Руководитель юридического лица, индивидуальный предприниматель, уполномоченный участник договора</w:t>
      </w:r>
    </w:p>
    <w:p w:rsidR="0091039D" w:rsidRDefault="0091039D" w:rsidP="0091039D">
      <w:pPr>
        <w:pStyle w:val="ab"/>
        <w:framePr w:w="9874" w:h="1873" w:hRule="exact" w:wrap="none" w:vAnchor="page" w:hAnchor="page" w:x="982" w:y="8893"/>
        <w:shd w:val="clear" w:color="auto" w:fill="auto"/>
        <w:tabs>
          <w:tab w:val="left" w:leader="underscore" w:pos="6111"/>
          <w:tab w:val="left" w:leader="underscore" w:pos="7282"/>
          <w:tab w:val="left" w:leader="underscore" w:pos="8943"/>
        </w:tabs>
        <w:spacing w:line="250" w:lineRule="exact"/>
        <w:ind w:left="140"/>
        <w:jc w:val="both"/>
      </w:pPr>
      <w:r>
        <w:t xml:space="preserve">простого товарищества </w:t>
      </w:r>
      <w:r>
        <w:tab/>
        <w:t>/</w:t>
      </w:r>
      <w:r>
        <w:tab/>
        <w:t>/</w:t>
      </w:r>
      <w:r>
        <w:tab/>
        <w:t>/</w:t>
      </w:r>
    </w:p>
    <w:p w:rsidR="0091039D" w:rsidRDefault="0091039D" w:rsidP="0091039D">
      <w:pPr>
        <w:pStyle w:val="ab"/>
        <w:framePr w:w="9874" w:h="1873" w:hRule="exact" w:wrap="none" w:vAnchor="page" w:hAnchor="page" w:x="982" w:y="8893"/>
        <w:shd w:val="clear" w:color="auto" w:fill="auto"/>
        <w:tabs>
          <w:tab w:val="left" w:pos="7329"/>
        </w:tabs>
        <w:spacing w:line="200" w:lineRule="exact"/>
        <w:ind w:left="4300"/>
        <w:jc w:val="left"/>
      </w:pPr>
      <w:r>
        <w:t>(Ф.И.О)                      (подпись) (должность)</w:t>
      </w:r>
    </w:p>
    <w:p w:rsidR="0091039D" w:rsidRDefault="0091039D" w:rsidP="0091039D">
      <w:pPr>
        <w:pStyle w:val="40"/>
        <w:framePr w:w="9874" w:h="1873" w:hRule="exact" w:wrap="none" w:vAnchor="page" w:hAnchor="page" w:x="982" w:y="8893"/>
        <w:shd w:val="clear" w:color="auto" w:fill="auto"/>
        <w:spacing w:after="0" w:line="210" w:lineRule="exact"/>
        <w:ind w:left="7300"/>
      </w:pPr>
      <w:r>
        <w:t>М.</w:t>
      </w:r>
      <w:proofErr w:type="gramStart"/>
      <w:r>
        <w:t>П</w:t>
      </w:r>
      <w:proofErr w:type="gramEnd"/>
    </w:p>
    <w:p w:rsidR="0091039D" w:rsidRDefault="00FC5276" w:rsidP="0091039D">
      <w:pPr>
        <w:pStyle w:val="ab"/>
        <w:framePr w:w="10565" w:h="573" w:hRule="exact" w:wrap="none" w:vAnchor="page" w:hAnchor="page" w:x="704" w:y="11223"/>
        <w:numPr>
          <w:ilvl w:val="0"/>
          <w:numId w:val="13"/>
        </w:numPr>
        <w:shd w:val="clear" w:color="auto" w:fill="auto"/>
        <w:tabs>
          <w:tab w:val="left" w:pos="1114"/>
        </w:tabs>
        <w:spacing w:line="250" w:lineRule="exact"/>
        <w:ind w:left="140" w:firstLine="620"/>
        <w:jc w:val="left"/>
      </w:pPr>
      <w:r>
        <w:t>-</w:t>
      </w:r>
      <w:r w:rsidR="0091039D">
        <w:t xml:space="preserve"> в случае заключения договора простого товарищества указываются транспортные средства всех участников договора простого товарищества.</w:t>
      </w:r>
    </w:p>
    <w:p w:rsidR="0091039D" w:rsidRDefault="0091039D" w:rsidP="0091039D">
      <w:pPr>
        <w:pStyle w:val="20"/>
        <w:framePr w:wrap="none" w:vAnchor="page" w:hAnchor="page" w:x="5897" w:y="15720"/>
        <w:shd w:val="clear" w:color="auto" w:fill="auto"/>
        <w:spacing w:line="240" w:lineRule="exact"/>
        <w:ind w:left="20"/>
      </w:pPr>
      <w:r>
        <w:t>8</w:t>
      </w:r>
    </w:p>
    <w:p w:rsidR="0091039D" w:rsidRPr="00CE6072" w:rsidRDefault="0091039D" w:rsidP="0091039D">
      <w:pPr>
        <w:widowControl w:val="0"/>
        <w:suppressAutoHyphens w:val="0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1039D" w:rsidRPr="00CE6072" w:rsidSect="004056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5614" w:rsidRDefault="00405614"/>
    <w:sectPr w:rsidR="0040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52" w:rsidRDefault="00463952" w:rsidP="00405614">
      <w:r>
        <w:separator/>
      </w:r>
    </w:p>
  </w:endnote>
  <w:endnote w:type="continuationSeparator" w:id="0">
    <w:p w:rsidR="00463952" w:rsidRDefault="00463952" w:rsidP="0040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52" w:rsidRDefault="00463952" w:rsidP="00405614">
      <w:r>
        <w:separator/>
      </w:r>
    </w:p>
  </w:footnote>
  <w:footnote w:type="continuationSeparator" w:id="0">
    <w:p w:rsidR="00463952" w:rsidRDefault="00463952" w:rsidP="0040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14" w:rsidRDefault="00405614">
    <w:pPr>
      <w:pStyle w:val="a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405614" w:rsidRPr="00405614" w:rsidRDefault="00405614" w:rsidP="00405614">
    <w:pPr>
      <w:pStyle w:val="ae"/>
      <w:tabs>
        <w:tab w:val="clear" w:pos="4677"/>
        <w:tab w:val="clear" w:pos="9355"/>
        <w:tab w:val="left" w:pos="9712"/>
        <w:tab w:val="left" w:pos="9862"/>
      </w:tabs>
      <w:rPr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B89"/>
    <w:multiLevelType w:val="multilevel"/>
    <w:tmpl w:val="D2D26F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D511A"/>
    <w:multiLevelType w:val="singleLevel"/>
    <w:tmpl w:val="32BA825C"/>
    <w:lvl w:ilvl="0">
      <w:start w:val="8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22927045"/>
    <w:multiLevelType w:val="singleLevel"/>
    <w:tmpl w:val="95128074"/>
    <w:lvl w:ilvl="0">
      <w:start w:val="4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23164781"/>
    <w:multiLevelType w:val="multilevel"/>
    <w:tmpl w:val="AA5638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91847"/>
    <w:multiLevelType w:val="multilevel"/>
    <w:tmpl w:val="2A8A74C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00494"/>
    <w:multiLevelType w:val="singleLevel"/>
    <w:tmpl w:val="8AEE3B06"/>
    <w:lvl w:ilvl="0">
      <w:start w:val="10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4D2141BB"/>
    <w:multiLevelType w:val="hybridMultilevel"/>
    <w:tmpl w:val="77EE7630"/>
    <w:lvl w:ilvl="0" w:tplc="4490D7BA">
      <w:start w:val="10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9441A"/>
    <w:multiLevelType w:val="multilevel"/>
    <w:tmpl w:val="9432C2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BB75B1"/>
    <w:multiLevelType w:val="multilevel"/>
    <w:tmpl w:val="A90237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C855A0"/>
    <w:multiLevelType w:val="singleLevel"/>
    <w:tmpl w:val="63DAFC6A"/>
    <w:lvl w:ilvl="0">
      <w:start w:val="11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6EC14255"/>
    <w:multiLevelType w:val="multilevel"/>
    <w:tmpl w:val="F576723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0971D2"/>
    <w:multiLevelType w:val="multilevel"/>
    <w:tmpl w:val="D15C3B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4E27D6"/>
    <w:multiLevelType w:val="multilevel"/>
    <w:tmpl w:val="002E4F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B1"/>
    <w:rsid w:val="001B5DCA"/>
    <w:rsid w:val="00233AA5"/>
    <w:rsid w:val="002B4CF3"/>
    <w:rsid w:val="00405614"/>
    <w:rsid w:val="00463952"/>
    <w:rsid w:val="004A6E5B"/>
    <w:rsid w:val="00532A62"/>
    <w:rsid w:val="0054674A"/>
    <w:rsid w:val="00577819"/>
    <w:rsid w:val="00623E75"/>
    <w:rsid w:val="006648B1"/>
    <w:rsid w:val="006B3F28"/>
    <w:rsid w:val="007318F8"/>
    <w:rsid w:val="008E0D12"/>
    <w:rsid w:val="008F5C07"/>
    <w:rsid w:val="0091039D"/>
    <w:rsid w:val="00C30FE9"/>
    <w:rsid w:val="00C701C8"/>
    <w:rsid w:val="00D57507"/>
    <w:rsid w:val="00D62187"/>
    <w:rsid w:val="00D962AA"/>
    <w:rsid w:val="00E943A3"/>
    <w:rsid w:val="00F12BE4"/>
    <w:rsid w:val="00FC527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39D"/>
    <w:rPr>
      <w:color w:val="000080"/>
      <w:u w:val="single"/>
    </w:rPr>
  </w:style>
  <w:style w:type="paragraph" w:customStyle="1" w:styleId="TableText">
    <w:name w:val="TableText"/>
    <w:rsid w:val="009103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Title"/>
    <w:basedOn w:val="a"/>
    <w:rsid w:val="0091039D"/>
    <w:pPr>
      <w:keepNext/>
      <w:suppressAutoHyphens w:val="0"/>
      <w:spacing w:before="120"/>
      <w:jc w:val="center"/>
    </w:pPr>
    <w:rPr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9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91039D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91039D"/>
    <w:rPr>
      <w:rFonts w:ascii="Arial" w:eastAsia="Arial" w:hAnsi="Arial" w:cs="Arial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7"/>
    <w:rsid w:val="0091039D"/>
    <w:rPr>
      <w:rFonts w:ascii="Arial" w:eastAsia="Arial" w:hAnsi="Arial" w:cs="Arial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Колонтитул (2)_"/>
    <w:basedOn w:val="a0"/>
    <w:link w:val="20"/>
    <w:rsid w:val="009103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link w:val="a9"/>
    <w:rsid w:val="0091039D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aa">
    <w:name w:val="Сноска_"/>
    <w:basedOn w:val="a0"/>
    <w:link w:val="ab"/>
    <w:rsid w:val="0091039D"/>
    <w:rPr>
      <w:rFonts w:ascii="Arial" w:eastAsia="Arial" w:hAnsi="Arial" w:cs="Arial"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1039D"/>
    <w:rPr>
      <w:rFonts w:ascii="Arial" w:eastAsia="Arial" w:hAnsi="Arial" w:cs="Arial"/>
      <w:i/>
      <w:iCs/>
      <w:spacing w:val="8"/>
      <w:sz w:val="11"/>
      <w:szCs w:val="11"/>
      <w:shd w:val="clear" w:color="auto" w:fill="FFFFFF"/>
    </w:rPr>
  </w:style>
  <w:style w:type="character" w:customStyle="1" w:styleId="21">
    <w:name w:val="Сноска (2)_"/>
    <w:basedOn w:val="a0"/>
    <w:link w:val="22"/>
    <w:rsid w:val="009103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ac">
    <w:name w:val="Подпись к таблице_"/>
    <w:basedOn w:val="a0"/>
    <w:rsid w:val="0091039D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d">
    <w:name w:val="Подпись к таблице"/>
    <w:basedOn w:val="ac"/>
    <w:rsid w:val="009103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32">
    <w:name w:val="Сноска (3)_"/>
    <w:basedOn w:val="a0"/>
    <w:link w:val="33"/>
    <w:rsid w:val="0091039D"/>
    <w:rPr>
      <w:rFonts w:ascii="Arial" w:eastAsia="Arial" w:hAnsi="Arial" w:cs="Arial"/>
      <w:spacing w:val="-1"/>
      <w:shd w:val="clear" w:color="auto" w:fill="FFFFFF"/>
    </w:rPr>
  </w:style>
  <w:style w:type="character" w:customStyle="1" w:styleId="4">
    <w:name w:val="Сноска (4)_"/>
    <w:basedOn w:val="a0"/>
    <w:link w:val="40"/>
    <w:rsid w:val="0091039D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91039D"/>
    <w:pPr>
      <w:widowControl w:val="0"/>
      <w:shd w:val="clear" w:color="auto" w:fill="FFFFFF"/>
      <w:suppressAutoHyphens w:val="0"/>
      <w:spacing w:after="300" w:line="274" w:lineRule="exact"/>
    </w:pPr>
    <w:rPr>
      <w:rFonts w:ascii="Arial" w:eastAsia="Arial" w:hAnsi="Arial" w:cs="Arial"/>
      <w:spacing w:val="5"/>
      <w:lang w:eastAsia="en-US"/>
    </w:rPr>
  </w:style>
  <w:style w:type="paragraph" w:customStyle="1" w:styleId="20">
    <w:name w:val="Колонтитул (2)"/>
    <w:basedOn w:val="a"/>
    <w:link w:val="2"/>
    <w:rsid w:val="0091039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paragraph" w:customStyle="1" w:styleId="a9">
    <w:name w:val="Колонтитул"/>
    <w:basedOn w:val="a"/>
    <w:link w:val="a8"/>
    <w:rsid w:val="0091039D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spacing w:val="4"/>
      <w:sz w:val="19"/>
      <w:szCs w:val="19"/>
      <w:lang w:eastAsia="en-US"/>
    </w:rPr>
  </w:style>
  <w:style w:type="paragraph" w:customStyle="1" w:styleId="ab">
    <w:name w:val="Сноска"/>
    <w:basedOn w:val="a"/>
    <w:link w:val="aa"/>
    <w:rsid w:val="0091039D"/>
    <w:pPr>
      <w:widowControl w:val="0"/>
      <w:shd w:val="clear" w:color="auto" w:fill="FFFFFF"/>
      <w:suppressAutoHyphens w:val="0"/>
      <w:spacing w:line="254" w:lineRule="exact"/>
      <w:jc w:val="center"/>
    </w:pPr>
    <w:rPr>
      <w:rFonts w:ascii="Arial" w:eastAsia="Arial" w:hAnsi="Arial" w:cs="Arial"/>
      <w:spacing w:val="5"/>
      <w:lang w:eastAsia="en-US"/>
    </w:rPr>
  </w:style>
  <w:style w:type="paragraph" w:customStyle="1" w:styleId="31">
    <w:name w:val="Основной текст (3)"/>
    <w:basedOn w:val="a"/>
    <w:link w:val="30"/>
    <w:rsid w:val="0091039D"/>
    <w:pPr>
      <w:widowControl w:val="0"/>
      <w:shd w:val="clear" w:color="auto" w:fill="FFFFFF"/>
      <w:suppressAutoHyphens w:val="0"/>
      <w:spacing w:before="300" w:after="120" w:line="0" w:lineRule="atLeast"/>
    </w:pPr>
    <w:rPr>
      <w:rFonts w:ascii="Arial" w:eastAsia="Arial" w:hAnsi="Arial" w:cs="Arial"/>
      <w:i/>
      <w:iCs/>
      <w:spacing w:val="8"/>
      <w:sz w:val="11"/>
      <w:szCs w:val="11"/>
      <w:lang w:eastAsia="en-US"/>
    </w:rPr>
  </w:style>
  <w:style w:type="paragraph" w:customStyle="1" w:styleId="22">
    <w:name w:val="Сноска (2)"/>
    <w:basedOn w:val="a"/>
    <w:link w:val="21"/>
    <w:rsid w:val="0091039D"/>
    <w:pPr>
      <w:widowControl w:val="0"/>
      <w:shd w:val="clear" w:color="auto" w:fill="FFFFFF"/>
      <w:suppressAutoHyphens w:val="0"/>
      <w:spacing w:line="0" w:lineRule="atLeast"/>
    </w:pPr>
    <w:rPr>
      <w:spacing w:val="8"/>
      <w:sz w:val="16"/>
      <w:szCs w:val="16"/>
      <w:lang w:eastAsia="en-US"/>
    </w:rPr>
  </w:style>
  <w:style w:type="paragraph" w:customStyle="1" w:styleId="33">
    <w:name w:val="Сноска (3)"/>
    <w:basedOn w:val="a"/>
    <w:link w:val="32"/>
    <w:rsid w:val="0091039D"/>
    <w:pPr>
      <w:widowControl w:val="0"/>
      <w:shd w:val="clear" w:color="auto" w:fill="FFFFFF"/>
      <w:suppressAutoHyphens w:val="0"/>
      <w:spacing w:line="259" w:lineRule="exact"/>
    </w:pPr>
    <w:rPr>
      <w:rFonts w:ascii="Arial" w:eastAsia="Arial" w:hAnsi="Arial" w:cs="Arial"/>
      <w:spacing w:val="-1"/>
      <w:sz w:val="22"/>
      <w:szCs w:val="22"/>
      <w:lang w:eastAsia="en-US"/>
    </w:rPr>
  </w:style>
  <w:style w:type="paragraph" w:customStyle="1" w:styleId="40">
    <w:name w:val="Сноска (4)"/>
    <w:basedOn w:val="a"/>
    <w:link w:val="4"/>
    <w:rsid w:val="0091039D"/>
    <w:pPr>
      <w:widowControl w:val="0"/>
      <w:shd w:val="clear" w:color="auto" w:fill="FFFFFF"/>
      <w:suppressAutoHyphens w:val="0"/>
      <w:spacing w:after="1020" w:line="0" w:lineRule="atLeast"/>
    </w:pPr>
    <w:rPr>
      <w:rFonts w:ascii="Arial" w:eastAsia="Arial" w:hAnsi="Arial" w:cs="Arial"/>
      <w:spacing w:val="3"/>
      <w:sz w:val="21"/>
      <w:szCs w:val="21"/>
      <w:lang w:eastAsia="en-US"/>
    </w:rPr>
  </w:style>
  <w:style w:type="paragraph" w:styleId="ae">
    <w:name w:val="header"/>
    <w:basedOn w:val="a"/>
    <w:link w:val="af"/>
    <w:uiPriority w:val="99"/>
    <w:unhideWhenUsed/>
    <w:rsid w:val="004056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56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40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56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 Spacing"/>
    <w:link w:val="af3"/>
    <w:uiPriority w:val="1"/>
    <w:qFormat/>
    <w:rsid w:val="00405614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40561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39D"/>
    <w:rPr>
      <w:color w:val="000080"/>
      <w:u w:val="single"/>
    </w:rPr>
  </w:style>
  <w:style w:type="paragraph" w:customStyle="1" w:styleId="TableText">
    <w:name w:val="TableText"/>
    <w:rsid w:val="009103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Title"/>
    <w:basedOn w:val="a"/>
    <w:rsid w:val="0091039D"/>
    <w:pPr>
      <w:keepNext/>
      <w:suppressAutoHyphens w:val="0"/>
      <w:spacing w:before="120"/>
      <w:jc w:val="center"/>
    </w:pPr>
    <w:rPr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9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91039D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91039D"/>
    <w:rPr>
      <w:rFonts w:ascii="Arial" w:eastAsia="Arial" w:hAnsi="Arial" w:cs="Arial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7"/>
    <w:rsid w:val="0091039D"/>
    <w:rPr>
      <w:rFonts w:ascii="Arial" w:eastAsia="Arial" w:hAnsi="Arial" w:cs="Arial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Колонтитул (2)_"/>
    <w:basedOn w:val="a0"/>
    <w:link w:val="20"/>
    <w:rsid w:val="009103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link w:val="a9"/>
    <w:rsid w:val="0091039D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aa">
    <w:name w:val="Сноска_"/>
    <w:basedOn w:val="a0"/>
    <w:link w:val="ab"/>
    <w:rsid w:val="0091039D"/>
    <w:rPr>
      <w:rFonts w:ascii="Arial" w:eastAsia="Arial" w:hAnsi="Arial" w:cs="Arial"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1039D"/>
    <w:rPr>
      <w:rFonts w:ascii="Arial" w:eastAsia="Arial" w:hAnsi="Arial" w:cs="Arial"/>
      <w:i/>
      <w:iCs/>
      <w:spacing w:val="8"/>
      <w:sz w:val="11"/>
      <w:szCs w:val="11"/>
      <w:shd w:val="clear" w:color="auto" w:fill="FFFFFF"/>
    </w:rPr>
  </w:style>
  <w:style w:type="character" w:customStyle="1" w:styleId="21">
    <w:name w:val="Сноска (2)_"/>
    <w:basedOn w:val="a0"/>
    <w:link w:val="22"/>
    <w:rsid w:val="009103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ac">
    <w:name w:val="Подпись к таблице_"/>
    <w:basedOn w:val="a0"/>
    <w:rsid w:val="0091039D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d">
    <w:name w:val="Подпись к таблице"/>
    <w:basedOn w:val="ac"/>
    <w:rsid w:val="009103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32">
    <w:name w:val="Сноска (3)_"/>
    <w:basedOn w:val="a0"/>
    <w:link w:val="33"/>
    <w:rsid w:val="0091039D"/>
    <w:rPr>
      <w:rFonts w:ascii="Arial" w:eastAsia="Arial" w:hAnsi="Arial" w:cs="Arial"/>
      <w:spacing w:val="-1"/>
      <w:shd w:val="clear" w:color="auto" w:fill="FFFFFF"/>
    </w:rPr>
  </w:style>
  <w:style w:type="character" w:customStyle="1" w:styleId="4">
    <w:name w:val="Сноска (4)_"/>
    <w:basedOn w:val="a0"/>
    <w:link w:val="40"/>
    <w:rsid w:val="0091039D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91039D"/>
    <w:pPr>
      <w:widowControl w:val="0"/>
      <w:shd w:val="clear" w:color="auto" w:fill="FFFFFF"/>
      <w:suppressAutoHyphens w:val="0"/>
      <w:spacing w:after="300" w:line="274" w:lineRule="exact"/>
    </w:pPr>
    <w:rPr>
      <w:rFonts w:ascii="Arial" w:eastAsia="Arial" w:hAnsi="Arial" w:cs="Arial"/>
      <w:spacing w:val="5"/>
      <w:lang w:eastAsia="en-US"/>
    </w:rPr>
  </w:style>
  <w:style w:type="paragraph" w:customStyle="1" w:styleId="20">
    <w:name w:val="Колонтитул (2)"/>
    <w:basedOn w:val="a"/>
    <w:link w:val="2"/>
    <w:rsid w:val="0091039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paragraph" w:customStyle="1" w:styleId="a9">
    <w:name w:val="Колонтитул"/>
    <w:basedOn w:val="a"/>
    <w:link w:val="a8"/>
    <w:rsid w:val="0091039D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spacing w:val="4"/>
      <w:sz w:val="19"/>
      <w:szCs w:val="19"/>
      <w:lang w:eastAsia="en-US"/>
    </w:rPr>
  </w:style>
  <w:style w:type="paragraph" w:customStyle="1" w:styleId="ab">
    <w:name w:val="Сноска"/>
    <w:basedOn w:val="a"/>
    <w:link w:val="aa"/>
    <w:rsid w:val="0091039D"/>
    <w:pPr>
      <w:widowControl w:val="0"/>
      <w:shd w:val="clear" w:color="auto" w:fill="FFFFFF"/>
      <w:suppressAutoHyphens w:val="0"/>
      <w:spacing w:line="254" w:lineRule="exact"/>
      <w:jc w:val="center"/>
    </w:pPr>
    <w:rPr>
      <w:rFonts w:ascii="Arial" w:eastAsia="Arial" w:hAnsi="Arial" w:cs="Arial"/>
      <w:spacing w:val="5"/>
      <w:lang w:eastAsia="en-US"/>
    </w:rPr>
  </w:style>
  <w:style w:type="paragraph" w:customStyle="1" w:styleId="31">
    <w:name w:val="Основной текст (3)"/>
    <w:basedOn w:val="a"/>
    <w:link w:val="30"/>
    <w:rsid w:val="0091039D"/>
    <w:pPr>
      <w:widowControl w:val="0"/>
      <w:shd w:val="clear" w:color="auto" w:fill="FFFFFF"/>
      <w:suppressAutoHyphens w:val="0"/>
      <w:spacing w:before="300" w:after="120" w:line="0" w:lineRule="atLeast"/>
    </w:pPr>
    <w:rPr>
      <w:rFonts w:ascii="Arial" w:eastAsia="Arial" w:hAnsi="Arial" w:cs="Arial"/>
      <w:i/>
      <w:iCs/>
      <w:spacing w:val="8"/>
      <w:sz w:val="11"/>
      <w:szCs w:val="11"/>
      <w:lang w:eastAsia="en-US"/>
    </w:rPr>
  </w:style>
  <w:style w:type="paragraph" w:customStyle="1" w:styleId="22">
    <w:name w:val="Сноска (2)"/>
    <w:basedOn w:val="a"/>
    <w:link w:val="21"/>
    <w:rsid w:val="0091039D"/>
    <w:pPr>
      <w:widowControl w:val="0"/>
      <w:shd w:val="clear" w:color="auto" w:fill="FFFFFF"/>
      <w:suppressAutoHyphens w:val="0"/>
      <w:spacing w:line="0" w:lineRule="atLeast"/>
    </w:pPr>
    <w:rPr>
      <w:spacing w:val="8"/>
      <w:sz w:val="16"/>
      <w:szCs w:val="16"/>
      <w:lang w:eastAsia="en-US"/>
    </w:rPr>
  </w:style>
  <w:style w:type="paragraph" w:customStyle="1" w:styleId="33">
    <w:name w:val="Сноска (3)"/>
    <w:basedOn w:val="a"/>
    <w:link w:val="32"/>
    <w:rsid w:val="0091039D"/>
    <w:pPr>
      <w:widowControl w:val="0"/>
      <w:shd w:val="clear" w:color="auto" w:fill="FFFFFF"/>
      <w:suppressAutoHyphens w:val="0"/>
      <w:spacing w:line="259" w:lineRule="exact"/>
    </w:pPr>
    <w:rPr>
      <w:rFonts w:ascii="Arial" w:eastAsia="Arial" w:hAnsi="Arial" w:cs="Arial"/>
      <w:spacing w:val="-1"/>
      <w:sz w:val="22"/>
      <w:szCs w:val="22"/>
      <w:lang w:eastAsia="en-US"/>
    </w:rPr>
  </w:style>
  <w:style w:type="paragraph" w:customStyle="1" w:styleId="40">
    <w:name w:val="Сноска (4)"/>
    <w:basedOn w:val="a"/>
    <w:link w:val="4"/>
    <w:rsid w:val="0091039D"/>
    <w:pPr>
      <w:widowControl w:val="0"/>
      <w:shd w:val="clear" w:color="auto" w:fill="FFFFFF"/>
      <w:suppressAutoHyphens w:val="0"/>
      <w:spacing w:after="1020" w:line="0" w:lineRule="atLeast"/>
    </w:pPr>
    <w:rPr>
      <w:rFonts w:ascii="Arial" w:eastAsia="Arial" w:hAnsi="Arial" w:cs="Arial"/>
      <w:spacing w:val="3"/>
      <w:sz w:val="21"/>
      <w:szCs w:val="21"/>
      <w:lang w:eastAsia="en-US"/>
    </w:rPr>
  </w:style>
  <w:style w:type="paragraph" w:styleId="ae">
    <w:name w:val="header"/>
    <w:basedOn w:val="a"/>
    <w:link w:val="af"/>
    <w:uiPriority w:val="99"/>
    <w:unhideWhenUsed/>
    <w:rsid w:val="004056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56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40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56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 Spacing"/>
    <w:link w:val="af3"/>
    <w:uiPriority w:val="1"/>
    <w:qFormat/>
    <w:rsid w:val="00405614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4056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yanday.irkob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yanday.irk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yanday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7285</Words>
  <Characters>41528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</vt:lpstr>
    </vt:vector>
  </TitlesOfParts>
  <Company>Microsoft</Company>
  <LinksUpToDate>false</LinksUpToDate>
  <CharactersWithSpaces>48716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</dc:title>
  <dc:subject/>
  <dc:creator>Admin</dc:creator>
  <cp:keywords/>
  <dc:description/>
  <cp:lastModifiedBy>Пользователь</cp:lastModifiedBy>
  <cp:revision>16</cp:revision>
  <cp:lastPrinted>2023-03-20T03:15:00Z</cp:lastPrinted>
  <dcterms:created xsi:type="dcterms:W3CDTF">2021-05-13T08:56:00Z</dcterms:created>
  <dcterms:modified xsi:type="dcterms:W3CDTF">2023-03-21T02:01:00Z</dcterms:modified>
</cp:coreProperties>
</file>